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</w:pPr>
      <w:r>
        <w:rPr>
          <w:rFonts w:ascii="Montserrat" w:cs="Montserrat" w:hAnsi="Montserrat" w:eastAsia="Montserrat" w:hint="default"/>
          <w:b w:val="1"/>
          <w:bCs w:val="1"/>
          <w:kern w:val="2"/>
          <w:sz w:val="44"/>
          <w:szCs w:val="44"/>
          <w:u w:color="000000"/>
          <w:rtl w:val="0"/>
          <w:lang w:val="en-US"/>
        </w:rPr>
        <w:t>Содержание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  <w:fldChar w:fldCharType="begin" w:fldLock="0"/>
      </w:r>
      <w:r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  <w:instrText xml:space="preserve"> TOC \t "Рубрика, 1"</w:instrText>
      </w:r>
      <w:r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  <w:fldChar w:fldCharType="separate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zh-TW" w:eastAsia="zh-TW"/>
        </w:rPr>
        <w:t>Тема 1 Что такое "умная" жизнь?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2 Умная настольная лампа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3 Умный вентилятор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4 Умная мусорка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5 Соревнование - Улучшаем мебель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6 Мой умный сад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7 Умная сушилка для одежды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8 Соревнование - Мой умный дом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9 Фонограф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10 Умный звонок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11 Умная уборочная машина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12 Помощник на дороге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en-US"/>
        </w:rPr>
        <w:t>Тема 13 Соревнование — Датчики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14 Электрическая дверь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15 Сортирующий робот - манипулятор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58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16 Соревнование — технология искусственного интеллекта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62</w:t>
      </w:r>
      <w:r>
        <w:rPr/>
        <w:fldChar w:fldCharType="end" w:fldLock="0"/>
      </w:r>
    </w:p>
    <w:p>
      <w:pPr>
        <w:widowControl w:val="0"/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  <w:fldChar w:fldCharType="end" w:fldLock="0"/>
      </w:r>
      <w:r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  <w:br w:type="page"/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bidi w:val="0"/>
        <w:spacing w:before="0" w:line="240" w:lineRule="auto"/>
        <w:ind w:left="0" w:right="0" w:firstLine="0"/>
        <w:jc w:val="center"/>
        <w:rPr>
          <w:rFonts w:ascii="Calibri" w:cs="Calibri" w:hAnsi="Calibri" w:eastAsia="Calibri"/>
          <w:sz w:val="22"/>
          <w:szCs w:val="22"/>
          <w:rtl w:val="0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2"/>
          <w:szCs w:val="22"/>
          <w:rtl w:val="0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</w:r>
    </w:p>
    <w:p>
      <w:pPr>
        <w:pStyle w:val="Рубрика"/>
        <w:bidi w:val="0"/>
      </w:pPr>
      <w:bookmarkStart w:name="_Toc" w:id="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 xml:space="preserve">Что такое </w:t>
      </w:r>
      <w:r>
        <w:rPr>
          <w:rFonts w:cs="Arial Unicode MS" w:eastAsia="Arial Unicode MS"/>
          <w:rtl w:val="0"/>
          <w:lang w:val="ru-RU"/>
        </w:rPr>
        <w:t>"</w:t>
      </w:r>
      <w:r>
        <w:rPr>
          <w:rFonts w:cs="Arial Unicode MS" w:eastAsia="Arial Unicode MS" w:hint="default"/>
          <w:rtl w:val="0"/>
          <w:lang w:val="ru-RU"/>
        </w:rPr>
        <w:t>умная</w:t>
      </w:r>
      <w:r>
        <w:rPr>
          <w:rFonts w:cs="Arial Unicode MS" w:eastAsia="Arial Unicode MS"/>
          <w:rtl w:val="0"/>
          <w:lang w:val="ru-RU"/>
        </w:rPr>
        <w:t xml:space="preserve">" </w:t>
      </w:r>
      <w:r>
        <w:rPr>
          <w:rFonts w:cs="Arial Unicode MS" w:eastAsia="Arial Unicode MS" w:hint="default"/>
          <w:rtl w:val="0"/>
          <w:lang w:val="ru-RU"/>
        </w:rPr>
        <w:t>жизнь</w:t>
      </w:r>
      <w:r>
        <w:rPr>
          <w:rFonts w:cs="Arial Unicode MS" w:eastAsia="Arial Unicode MS"/>
          <w:rtl w:val="0"/>
          <w:lang w:val="zh-TW" w:eastAsia="zh-TW"/>
        </w:rPr>
        <w:t>?</w:t>
      </w:r>
      <w:bookmarkEnd w:id="0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>: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познакомить учащихся с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понятием «умная»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жизнь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ознакомь учащихся с компонентами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которые будут использоваться в течение этого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курса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4"/>
        <w:gridCol w:w="6804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преимуществах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«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умной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»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жизни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различные строительные блоки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характеристиках контроллеров и сервоприводов</w:t>
            </w:r>
          </w:p>
        </w:tc>
      </w:tr>
      <w:tr>
        <w:tblPrEx>
          <w:shd w:val="clear" w:color="auto" w:fill="ced7e7"/>
        </w:tblPrEx>
        <w:trPr>
          <w:trHeight w:val="1442" w:hRule="atLeast"/>
        </w:trPr>
        <w:tc>
          <w:tcPr>
            <w:tcW w:type="dxa" w:w="2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преимуществами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«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умной жизни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»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посмотреть видео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учащихся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различные строительные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блоки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собрать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стол со стульями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характеристиками контроллеров и сервоприводов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8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азви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 интерес к науке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Содержание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распространенными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«умными»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продуктами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numPr>
          <w:ilvl w:val="0"/>
          <w:numId w:val="2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краткую информацию о сервоприводах в комплекте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краткую информацию о контроллерах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краткое введение в использование строительных блоков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умной жизнью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внести некоторые изменения в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структуру стола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эту тем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отведен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 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>.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华文楷体" w:cs="华文楷体" w:hAnsi="华文楷体" w:eastAsia="华文楷体"/>
          <w:b w:val="0"/>
          <w:bCs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 xml:space="preserve">Ключевые моменты и </w:t>
      </w:r>
      <w:r>
        <w:rPr>
          <w:rFonts w:ascii="Times New Roman" w:hAnsi="Times New Roman" w:hint="default"/>
          <w:b w:val="1"/>
          <w:bCs w:val="1"/>
          <w:kern w:val="2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Понимание умной жизни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В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ru-RU"/>
                <w14:textOutline w14:w="12700" w14:cap="flat">
                  <w14:noFill/>
                  <w14:miter w14:lim="400000"/>
                </w14:textOutline>
              </w:rPr>
              <w:t>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Понимание характеристик сервоприводов в комплекте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Дайте представление об умной жизни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7"/>
        <w:gridCol w:w="4783"/>
      </w:tblGrid>
      <w:tr>
        <w:tblPrEx>
          <w:shd w:val="clear" w:color="auto" w:fill="ced7e7"/>
        </w:tblPrEx>
        <w:trPr>
          <w:trHeight w:val="1402" w:hRule="atLeast"/>
        </w:trPr>
        <w:tc>
          <w:tcPr>
            <w:tcW w:type="dxa" w:w="47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Воспроизведите видео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познакомить учащихся с особенностями умной жизни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вступление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2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в урок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5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сервоприводы и контроллеры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7"/>
        <w:gridCol w:w="4783"/>
      </w:tblGrid>
      <w:tr>
        <w:tblPrEx>
          <w:shd w:val="clear" w:color="auto" w:fill="ced7e7"/>
        </w:tblPrEx>
        <w:trPr>
          <w:trHeight w:val="1150" w:hRule="atLeast"/>
        </w:trPr>
        <w:tc>
          <w:tcPr>
            <w:tcW w:type="dxa" w:w="47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Познакомить учащихся с характеристиками сервоприводов и контроллеров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этап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ами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2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 учащимся процесс сборки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4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6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0"/>
          <w:numId w:val="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Собираем стол со стульями</w:t>
      </w:r>
    </w:p>
    <w:p>
      <w:pPr>
        <w:pStyle w:val="По умолчанию"/>
        <w:numPr>
          <w:ilvl w:val="0"/>
          <w:numId w:val="10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со строительным проектом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объяснив структуру стола со стульями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найти инструменты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необходимые для строительного проекта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согласно списку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проблем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ные моменты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>.</w:t>
      </w:r>
    </w:p>
    <w:p>
      <w:pPr>
        <w:pStyle w:val="По умолчанию"/>
        <w:numPr>
          <w:ilvl w:val="0"/>
          <w:numId w:val="10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Объедините учащихся в пары 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начнёт сборку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0"/>
        <w:gridCol w:w="4790"/>
      </w:tblGrid>
      <w:tr>
        <w:tblPrEx>
          <w:shd w:val="clear" w:color="auto" w:fill="ced7e7"/>
        </w:tblPrEx>
        <w:trPr>
          <w:trHeight w:val="1850" w:hRule="atLeast"/>
        </w:trPr>
        <w:tc>
          <w:tcPr>
            <w:tcW w:type="dxa" w:w="4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25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2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разъем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работал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его нужно «щелкнуть»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20" w:after="20" w:line="240" w:lineRule="auto"/>
              <w:jc w:val="left"/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Учитель должен объяснить функцию съемника булавок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1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1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этом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этапе учащиеся могут изменить конструкция стола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Резюме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поделиться своими успехами 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способами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преодоления технических трудностей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таблицу самооценки в рабочей тетради для учащихся и попросите учащихся выполнить самооценку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Приложение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Введение в программное обеспечение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UBTECH Education:</w:t>
      </w:r>
    </w:p>
    <w:p>
      <w:pPr>
        <w:pStyle w:val="По умолчанию"/>
        <w:numPr>
          <w:ilvl w:val="0"/>
          <w:numId w:val="13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Введение представлено следующим образом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1522094</wp:posOffset>
                </wp:positionH>
                <wp:positionV relativeFrom="page">
                  <wp:posOffset>353616</wp:posOffset>
                </wp:positionV>
                <wp:extent cx="3386455" cy="1276974"/>
                <wp:effectExtent l="0" t="0" r="0" b="0"/>
                <wp:wrapNone/>
                <wp:docPr id="107374183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455" cy="1276974"/>
                          <a:chOff x="0" y="0"/>
                          <a:chExt cx="3386454" cy="1276973"/>
                        </a:xfrm>
                      </wpg:grpSpPr>
                      <wps:wsp>
                        <wps:cNvPr id="1073741828" name="Фигура"/>
                        <wps:cNvSpPr/>
                        <wps:spPr>
                          <a:xfrm>
                            <a:off x="0" y="0"/>
                            <a:ext cx="3386455" cy="12769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600" y="0"/>
                                </a:moveTo>
                                <a:cubicBezTo>
                                  <a:pt x="1612" y="0"/>
                                  <a:pt x="0" y="1288"/>
                                  <a:pt x="0" y="2877"/>
                                </a:cubicBezTo>
                                <a:lnTo>
                                  <a:pt x="0" y="14384"/>
                                </a:lnTo>
                                <a:cubicBezTo>
                                  <a:pt x="0" y="15973"/>
                                  <a:pt x="1612" y="17261"/>
                                  <a:pt x="3600" y="17261"/>
                                </a:cubicBezTo>
                                <a:lnTo>
                                  <a:pt x="12600" y="17261"/>
                                </a:lnTo>
                                <a:lnTo>
                                  <a:pt x="13795" y="21600"/>
                                </a:lnTo>
                                <a:lnTo>
                                  <a:pt x="18000" y="17261"/>
                                </a:lnTo>
                                <a:cubicBezTo>
                                  <a:pt x="19988" y="17261"/>
                                  <a:pt x="21600" y="15973"/>
                                  <a:pt x="21600" y="14384"/>
                                </a:cubicBezTo>
                                <a:lnTo>
                                  <a:pt x="21600" y="2877"/>
                                </a:lnTo>
                                <a:cubicBezTo>
                                  <a:pt x="21600" y="1288"/>
                                  <a:pt x="19988" y="0"/>
                                  <a:pt x="18000" y="0"/>
                                </a:cubicBezTo>
                                <a:lnTo>
                                  <a:pt x="12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Модели в uKit Advanced состоят из компонентов Advanced. В этом курсе используются расширенные компоненты и пакет расширения, которые позволяют программировать как действия, так и логическое программирование."/>
                        <wps:cNvSpPr txBox="1"/>
                        <wps:spPr>
                          <a:xfrm>
                            <a:off x="176083" y="43719"/>
                            <a:ext cx="3034289" cy="9330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</w:tabs>
                                <w:bidi w:val="0"/>
                                <w:spacing w:before="0" w:after="80" w:line="240" w:lineRule="auto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Модели в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uKit Advanced </w:t>
                              </w:r>
                              <w:r>
                                <w:rPr>
                                  <w:rFonts w:ascii="Times New Roman" w:hAnsi="Times New Roman" w:hint="default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состоят из компонентов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Advanced. </w:t>
                              </w:r>
                              <w:r>
                                <w:rPr>
                                  <w:rFonts w:ascii="Times New Roman" w:hAnsi="Times New Roman" w:hint="default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В этом курсе используются расширенные компоненты и пакет расширения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hint="default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которые позволяют программировать как действия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hint="default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так и логическое программирование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19.8pt;margin-top:27.8pt;width:266.6pt;height:100.5pt;z-index:25165926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3386455,1276974">
                <w10:wrap type="none" side="bothSides" anchorx="margin" anchory="page"/>
                <v:shape id="_x0000_s1027" style="position:absolute;left:0;top:0;width:3386455;height:1276974;" coordorigin="0,0" coordsize="21600,21600" path="M 3600,0 C 1612,0 0,1288 0,2877 L 0,14384 C 0,15973 1612,17261 3600,17261 L 12600,17261 L 13795,21600 L 18000,17261 C 19988,17261 21600,15973 21600,14384 L 21600,2877 C 21600,1288 19988,0 18000,0 L 12600,0 X E">
                  <v:fill color="#FFFFFF" opacity="100.0%" type="solid"/>
  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28" type="#_x0000_t202" style="position:absolute;left:176083;top:43719;width:3034288;height:93300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</w:tabs>
                          <w:bidi w:val="0"/>
                          <w:spacing w:before="0" w:after="80" w:line="240" w:lineRule="auto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Модели в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uKit Advanced </w:t>
                        </w:r>
                        <w:r>
                          <w:rPr>
                            <w:rFonts w:ascii="Times New Roman" w:hAnsi="Times New Roman" w:hint="default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состоят из компонентов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Advanced. </w:t>
                        </w:r>
                        <w:r>
                          <w:rPr>
                            <w:rFonts w:ascii="Times New Roman" w:hAnsi="Times New Roman" w:hint="default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В этом курсе используются расширенные компоненты и пакет расширения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hint="default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которые позволяют программировать как действия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hint="default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так и логическое программирование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5223509</wp:posOffset>
                </wp:positionH>
                <wp:positionV relativeFrom="line">
                  <wp:posOffset>90170</wp:posOffset>
                </wp:positionV>
                <wp:extent cx="331470" cy="292735"/>
                <wp:effectExtent l="0" t="0" r="0" b="0"/>
                <wp:wrapNone/>
                <wp:docPr id="1073741831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92735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11.3pt;margin-top:7.1pt;width:26.1pt;height:23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2.2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1228724</wp:posOffset>
            </wp:positionH>
            <wp:positionV relativeFrom="line">
              <wp:posOffset>24129</wp:posOffset>
            </wp:positionV>
            <wp:extent cx="4343400" cy="2736215"/>
            <wp:effectExtent l="0" t="0" r="0" b="0"/>
            <wp:wrapNone/>
            <wp:docPr id="1073741832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图片 1" descr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7180" t="0" r="47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36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line">
                  <wp:posOffset>72389</wp:posOffset>
                </wp:positionV>
                <wp:extent cx="1536679" cy="1628775"/>
                <wp:effectExtent l="0" t="0" r="0" b="0"/>
                <wp:wrapNone/>
                <wp:docPr id="1073741835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679" cy="1628775"/>
                          <a:chOff x="0" y="0"/>
                          <a:chExt cx="1536678" cy="1628775"/>
                        </a:xfrm>
                      </wpg:grpSpPr>
                      <wps:wsp>
                        <wps:cNvPr id="1073741833" name="Фигура"/>
                        <wps:cNvSpPr/>
                        <wps:spPr>
                          <a:xfrm>
                            <a:off x="0" y="0"/>
                            <a:ext cx="1536679" cy="16287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392" y="0"/>
                                </a:moveTo>
                                <a:cubicBezTo>
                                  <a:pt x="1519" y="0"/>
                                  <a:pt x="0" y="1612"/>
                                  <a:pt x="0" y="3600"/>
                                </a:cubicBezTo>
                                <a:lnTo>
                                  <a:pt x="0" y="18000"/>
                                </a:lnTo>
                                <a:cubicBezTo>
                                  <a:pt x="0" y="19988"/>
                                  <a:pt x="1519" y="21600"/>
                                  <a:pt x="3392" y="21600"/>
                                </a:cubicBezTo>
                                <a:lnTo>
                                  <a:pt x="16959" y="21600"/>
                                </a:lnTo>
                                <a:cubicBezTo>
                                  <a:pt x="18832" y="21600"/>
                                  <a:pt x="20351" y="19988"/>
                                  <a:pt x="20351" y="18000"/>
                                </a:cubicBezTo>
                                <a:lnTo>
                                  <a:pt x="21600" y="16295"/>
                                </a:lnTo>
                                <a:lnTo>
                                  <a:pt x="20351" y="12600"/>
                                </a:lnTo>
                                <a:lnTo>
                                  <a:pt x="20351" y="3600"/>
                                </a:lnTo>
                                <a:cubicBezTo>
                                  <a:pt x="20351" y="1612"/>
                                  <a:pt x="18832" y="0"/>
                                  <a:pt x="16959" y="0"/>
                                </a:cubicBezTo>
                                <a:lnTo>
                                  <a:pt x="1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Модели в uKit Entry состоят из компонентов Entry, которые допускают только программирование действий и не допускают логического программирования."/>
                        <wps:cNvSpPr txBox="1"/>
                        <wps:spPr>
                          <a:xfrm>
                            <a:off x="105088" y="65996"/>
                            <a:ext cx="1237624" cy="149678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Модели в 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uKit Entry </w:t>
                              </w: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состоят из компонентов 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Entry, </w:t>
                              </w: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которые допускают только программирование действий и не допускают логического программирования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10.5pt;margin-top:5.7pt;width:121.0pt;height:128.2pt;z-index:2516623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36679,1628775">
                <w10:wrap type="none" side="bothSides" anchorx="text"/>
                <v:shape id="_x0000_s1031" style="position:absolute;left:0;top:0;width:1536679;height:1628775;" coordorigin="0,0" coordsize="21600,21600" path="M 3392,0 C 1519,0 0,1612 0,3600 L 0,18000 C 0,19988 1519,21600 3392,21600 L 16959,21600 C 18832,21600 20351,19988 20351,18000 L 21600,16295 L 20351,12600 L 20351,3600 C 20351,1612 18832,0 16959,0 L 11871,0 X E">
                  <v:fill color="#FFFFFF" opacity="100.0%" type="solid"/>
  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2" type="#_x0000_t202" style="position:absolute;left:105089;top:65996;width:1237622;height:14967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Модели в 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uKit Entry </w:t>
                        </w: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состоят из компонентов 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Entry, </w:t>
                        </w: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которые допускают только программирование действий и не допускают логического программирования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line">
                  <wp:posOffset>13334</wp:posOffset>
                </wp:positionV>
                <wp:extent cx="748031" cy="713741"/>
                <wp:effectExtent l="0" t="0" r="0" b="0"/>
                <wp:wrapNone/>
                <wp:docPr id="1073741836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1" cy="713741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260.9pt;margin-top:1.0pt;width:58.9pt;height:56.2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2.2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line">
                  <wp:posOffset>127000</wp:posOffset>
                </wp:positionV>
                <wp:extent cx="1092200" cy="1301750"/>
                <wp:effectExtent l="0" t="0" r="0" b="0"/>
                <wp:wrapNone/>
                <wp:docPr id="1073741837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0175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32.2pt;margin-top:10.0pt;width:86.0pt;height:102.5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2.2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line">
                  <wp:posOffset>-368305</wp:posOffset>
                </wp:positionV>
                <wp:extent cx="1267461" cy="977271"/>
                <wp:effectExtent l="0" t="0" r="0" b="0"/>
                <wp:wrapNone/>
                <wp:docPr id="107374184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1" cy="977271"/>
                          <a:chOff x="0" y="0"/>
                          <a:chExt cx="1267460" cy="977270"/>
                        </a:xfrm>
                      </wpg:grpSpPr>
                      <wps:wsp>
                        <wps:cNvPr id="1073741838" name="Фигура"/>
                        <wps:cNvSpPr/>
                        <wps:spPr>
                          <a:xfrm>
                            <a:off x="0" y="0"/>
                            <a:ext cx="1267461" cy="9772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600" y="9376"/>
                                </a:moveTo>
                                <a:cubicBezTo>
                                  <a:pt x="1612" y="9376"/>
                                  <a:pt x="0" y="10288"/>
                                  <a:pt x="0" y="11413"/>
                                </a:cubicBezTo>
                                <a:lnTo>
                                  <a:pt x="0" y="19563"/>
                                </a:lnTo>
                                <a:cubicBezTo>
                                  <a:pt x="0" y="20688"/>
                                  <a:pt x="1612" y="21600"/>
                                  <a:pt x="3600" y="21600"/>
                                </a:cubicBezTo>
                                <a:lnTo>
                                  <a:pt x="18000" y="21600"/>
                                </a:lnTo>
                                <a:cubicBezTo>
                                  <a:pt x="19988" y="21600"/>
                                  <a:pt x="21600" y="20688"/>
                                  <a:pt x="21600" y="19563"/>
                                </a:cubicBezTo>
                                <a:lnTo>
                                  <a:pt x="21600" y="11413"/>
                                </a:lnTo>
                                <a:cubicBezTo>
                                  <a:pt x="21600" y="10288"/>
                                  <a:pt x="19988" y="9376"/>
                                  <a:pt x="18000" y="9376"/>
                                </a:cubicBezTo>
                                <a:lnTo>
                                  <a:pt x="9000" y="9376"/>
                                </a:lnTo>
                                <a:lnTo>
                                  <a:pt x="5974" y="0"/>
                                </a:lnTo>
                                <a:lnTo>
                                  <a:pt x="3600" y="9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Нажмите здесь, чтобы перейти к настройкам."/>
                        <wps:cNvSpPr txBox="1"/>
                        <wps:spPr>
                          <a:xfrm>
                            <a:off x="98484" y="450789"/>
                            <a:ext cx="1070492" cy="5083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Нажмите здесь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чтобы перейти к настройкам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92.4pt;margin-top:-29.0pt;width:99.8pt;height:77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67460,977270">
                <w10:wrap type="none" side="bothSides" anchorx="text"/>
                <v:shape id="_x0000_s1036" style="position:absolute;left:0;top:0;width:1267460;height:977270;" coordorigin="0,0" coordsize="21600,21600" path="M 3600,9376 C 1612,9376 0,10288 0,11413 L 0,19563 C 0,20688 1612,21600 3600,21600 L 18000,21600 C 19988,21600 21600,20688 21600,19563 L 21600,11413 C 21600,10288 19988,9376 18000,9376 L 9000,9376 L 5974,0 L 3600,9376 X E">
                  <v:fill color="#FFFFFF" opacity="100.0%" type="solid"/>
  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7" type="#_x0000_t202" style="position:absolute;left:98485;top:450790;width:1070490;height:50832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Нажмите здесь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чтобы перейти к настройкам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1132199</wp:posOffset>
                </wp:positionH>
                <wp:positionV relativeFrom="line">
                  <wp:posOffset>181604</wp:posOffset>
                </wp:positionV>
                <wp:extent cx="3476003" cy="1041882"/>
                <wp:effectExtent l="0" t="0" r="0" b="0"/>
                <wp:wrapNone/>
                <wp:docPr id="1073741843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003" cy="1041882"/>
                          <a:chOff x="0" y="0"/>
                          <a:chExt cx="3476002" cy="1041881"/>
                        </a:xfrm>
                      </wpg:grpSpPr>
                      <wps:wsp>
                        <wps:cNvPr id="1073741841" name="Фигура"/>
                        <wps:cNvSpPr/>
                        <wps:spPr>
                          <a:xfrm>
                            <a:off x="0" y="0"/>
                            <a:ext cx="3476003" cy="10418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3600" y="5612"/>
                                </a:moveTo>
                                <a:cubicBezTo>
                                  <a:pt x="1612" y="5612"/>
                                  <a:pt x="0" y="6805"/>
                                  <a:pt x="0" y="8276"/>
                                </a:cubicBezTo>
                                <a:lnTo>
                                  <a:pt x="0" y="18935"/>
                                </a:lnTo>
                                <a:cubicBezTo>
                                  <a:pt x="0" y="20407"/>
                                  <a:pt x="1612" y="21600"/>
                                  <a:pt x="3600" y="21600"/>
                                </a:cubicBezTo>
                                <a:lnTo>
                                  <a:pt x="18000" y="21600"/>
                                </a:lnTo>
                                <a:cubicBezTo>
                                  <a:pt x="19988" y="21600"/>
                                  <a:pt x="21600" y="20407"/>
                                  <a:pt x="21600" y="18935"/>
                                </a:cubicBezTo>
                                <a:lnTo>
                                  <a:pt x="21600" y="8276"/>
                                </a:lnTo>
                                <a:cubicBezTo>
                                  <a:pt x="21600" y="6805"/>
                                  <a:pt x="19988" y="5612"/>
                                  <a:pt x="18000" y="5612"/>
                                </a:cubicBezTo>
                                <a:lnTo>
                                  <a:pt x="13939" y="0"/>
                                </a:lnTo>
                                <a:lnTo>
                                  <a:pt x="12600" y="5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42" name="Учащиеся могут создавать новые модели. В этом курсе используются недавно построенные модели."/>
                        <wps:cNvSpPr txBox="1"/>
                        <wps:spPr>
                          <a:xfrm>
                            <a:off x="203301" y="308184"/>
                            <a:ext cx="3069401" cy="69618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Учащиеся могут создавать новые модели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rFonts w:ascii="Times New Roman" w:cs="Times New Roman" w:hAnsi="Times New Roman" w:eastAsia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br w:type="textWrapping"/>
                                <w:t>В этом курсе используются недавно построенные модели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89.1pt;margin-top:14.3pt;width:273.7pt;height:82.0pt;z-index:25166643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3476002,1041882">
                <w10:wrap type="none" side="bothSides" anchorx="margin"/>
                <v:shape id="_x0000_s1039" style="position:absolute;left:0;top:0;width:3476002;height:1041882;" coordorigin="0,0" coordsize="21600,21600" path="M 3600,5612 C 1612,5612 0,6805 0,8276 L 0,18935 C 0,20407 1612,21600 3600,21600 L 18000,21600 C 19988,21600 21600,20407 21600,18935 L 21600,8276 C 21600,6805 19988,5612 18000,5612 L 13939,0 L 12600,5612 X E">
                  <v:fill color="#FFFFFF" opacity="100.0%" type="solid"/>
  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40" type="#_x0000_t202" style="position:absolute;left:203301;top:308184;width:3069400;height:69618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Учащиеся могут создавать новые модели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.</w:t>
                        </w:r>
                        <w:r>
                          <w:rPr>
                            <w:rFonts w:ascii="Times New Roman" w:cs="Times New Roman" w:hAnsi="Times New Roman" w:eastAsia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br w:type="textWrapping"/>
                          <w:t>В этом курсе используются недавно построенные модели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1.1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Знакомство с экраном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4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Настройки показаны следующим образом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90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845156" cy="2437765"/>
                  <wp:effectExtent l="0" t="0" r="0" b="0"/>
                  <wp:docPr id="1073741844" name="officeArt object" descr="教师用书P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教师用书P4.png" descr="教师用书P4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56" cy="2437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Изменить 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ID</w:t>
            </w:r>
          </w:p>
        </w:tc>
      </w:tr>
    </w:tbl>
    <w:p>
      <w:pPr>
        <w:pStyle w:val="По умолчанию"/>
        <w:widowControl w:val="0"/>
        <w:numPr>
          <w:ilvl w:val="0"/>
          <w:numId w:val="13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Ответы к рабочей тетради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6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сигнальные порты может использовать контроллер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1-3</w:t>
        <w:tab/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1-4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1-5</w:t>
        <w:tab/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Порты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1-6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Каков диапазон вращения сервопривода в угловом режиме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.-118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Calibri" w:hAnsi="Calibri"/>
          <w:sz w:val="20"/>
          <w:szCs w:val="20"/>
          <w:u w:color="000000"/>
          <w:rtl w:val="0"/>
          <w:lang w:val="en-US"/>
        </w:rPr>
        <w:t>~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118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  <w:tab/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-180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Calibri" w:hAnsi="Calibri"/>
          <w:sz w:val="20"/>
          <w:szCs w:val="20"/>
          <w:u w:color="000000"/>
          <w:rtl w:val="0"/>
          <w:lang w:val="en-US"/>
        </w:rPr>
        <w:t>~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180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-120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Calibri" w:hAnsi="Calibri"/>
          <w:sz w:val="20"/>
          <w:szCs w:val="20"/>
          <w:u w:color="000000"/>
          <w:rtl w:val="0"/>
          <w:lang w:val="en-US"/>
        </w:rPr>
        <w:t>~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120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  <w:tab/>
        <w:t>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 -100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  <w:r>
        <w:rPr>
          <w:rFonts w:ascii="Calibri" w:hAnsi="Calibri"/>
          <w:sz w:val="20"/>
          <w:szCs w:val="20"/>
          <w:u w:color="000000"/>
          <w:rtl w:val="0"/>
          <w:lang w:val="en-US"/>
        </w:rPr>
        <w:t>~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100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" w:id="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Умная настольная лампа</w:t>
      </w:r>
      <w:bookmarkEnd w:id="1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оздать продукт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умную настольную лампу и выполнить инновационную задачу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56"/>
        <w:gridCol w:w="6782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8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7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Получить знания о характеристиках звуковых датчиков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том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работает светодиод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8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7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характеристиками звуковых датчиков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запрограммировать умную настольную лампу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работает светодиод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со структурой светодиода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78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Расширить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художественн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ый вкус</w:t>
            </w:r>
          </w:p>
        </w:tc>
      </w:tr>
      <w:tr>
        <w:tblPrEx>
          <w:shd w:val="clear" w:color="auto" w:fill="ced7e7"/>
        </w:tblPrEx>
        <w:trPr>
          <w:trHeight w:val="130" w:hRule="atLeast"/>
        </w:trPr>
        <w:tc>
          <w:tcPr>
            <w:tcW w:type="dxa" w:w="2856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81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Содержание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Ознакомить учащихся с недостатками использования кнопки для управления настольной лампой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е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обучения</w:t>
      </w:r>
    </w:p>
    <w:p>
      <w:pPr>
        <w:pStyle w:val="По умолчанию"/>
        <w:numPr>
          <w:ilvl w:val="0"/>
          <w:numId w:val="1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применением звуковых датчиков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светодиоды излучают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использовать функциональный модуль «если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tbl>
      <w:tblPr>
        <w:tblW w:w="93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28"/>
        <w:gridCol w:w="5528"/>
      </w:tblGrid>
      <w:tr>
        <w:tblPrEx>
          <w:shd w:val="clear" w:color="auto" w:fill="ced7e7"/>
        </w:tblPrEx>
        <w:trPr>
          <w:trHeight w:val="2272" w:hRule="atLeast"/>
        </w:trPr>
        <w:tc>
          <w:tcPr>
            <w:tcW w:type="dxa" w:w="38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Познакомить учащихся с использованием светодиодов для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Alpha Ebot.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Практическое новшество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модифицировать свет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управляемый голосом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добавив светодиод и написав программу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5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Подробные сведения о светодиодах см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разделе «Дополнительно» в руководстве для учителя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Три основных цвета пигмента — красный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желтый и синий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Три основных цвета света — красный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зеленый и синий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Три основных цвета света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аддитивный цвет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следующие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+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Зеленый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=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Желтый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Синий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+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Зеленый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=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Голубой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+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Синий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=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Пурпурный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  <w:p>
            <w:pPr>
              <w:pStyle w:val="По умолчанию"/>
              <w:keepNext w:val="1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Зеленый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+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Синий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+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 = (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Белый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На эту тему отведено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собрать умную настольную лампу и построить модель на планшете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Урок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запрограммировать умную настольную лампу и выполнить инновационную задачу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Настро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освещения для светодиодов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умной настольной лампы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20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омощь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2"/>
        <w:gridCol w:w="4788"/>
      </w:tblGrid>
      <w:tr>
        <w:tblPrEx>
          <w:shd w:val="clear" w:color="auto" w:fill="ced7e7"/>
        </w:tblPrEx>
        <w:trPr>
          <w:trHeight w:val="1490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обсудить реальную проблему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Старый Ван хочет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пить вод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ы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ночью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но не может найти выключатель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Расскажите об умных настольных лампах и попросите учащихся спроектировать и изготовить умную настольную лампу с голосовым управлением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4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2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Ограничьте вступление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21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Узнайте секрет светодиодов</w:t>
      </w:r>
    </w:p>
    <w:p>
      <w:pPr>
        <w:pStyle w:val="По умолчанию"/>
        <w:numPr>
          <w:ilvl w:val="0"/>
          <w:numId w:val="23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применением звуковых датчиков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23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светодиоды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используемые в классе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излучают разный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23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Покажите короткое видео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показать учащимся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сочетание двух красных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зеленых и синих цветов дает новый цвет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2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0"/>
          <w:numId w:val="2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Собираем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умную настольную лампу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53"/>
        <w:gridCol w:w="4217"/>
      </w:tblGrid>
      <w:tr>
        <w:tblPrEx>
          <w:shd w:val="clear" w:color="auto" w:fill="ced7e7"/>
        </w:tblPrEx>
        <w:trPr>
          <w:trHeight w:val="2332" w:hRule="atLeast"/>
        </w:trPr>
        <w:tc>
          <w:tcPr>
            <w:tcW w:type="dxa" w:w="53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27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инструкцией по сборке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27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27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27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 и направьте их в совместной работе над созданием проектной работы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2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4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 процесс сборки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особенно соединение конструктивных частей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Объяснение особенности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проводки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2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8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53"/>
        <w:gridCol w:w="4217"/>
      </w:tblGrid>
      <w:tr>
        <w:tblPrEx>
          <w:shd w:val="clear" w:color="auto" w:fill="ced7e7"/>
        </w:tblPrEx>
        <w:trPr>
          <w:trHeight w:val="1517" w:hRule="atLeast"/>
        </w:trPr>
        <w:tc>
          <w:tcPr>
            <w:tcW w:type="dxa" w:w="53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29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остроить модель на планшете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2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4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Поскольку сборка проста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учитель на первом занятии обучал учащихся сборке модели на планшете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2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53"/>
        <w:gridCol w:w="4217"/>
      </w:tblGrid>
      <w:tr>
        <w:tblPrEx>
          <w:shd w:val="clear" w:color="auto" w:fill="ced7e7"/>
        </w:tblPrEx>
        <w:trPr>
          <w:trHeight w:val="1737" w:hRule="atLeast"/>
        </w:trPr>
        <w:tc>
          <w:tcPr>
            <w:tcW w:type="dxa" w:w="53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31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Начните с ознакомления учащихся с функцией каждого требуемого функционального модуля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затем попросите учащихся написать программу на основе примера программы или направьте учащихся в написании программы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ее запуске и отладке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2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4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Сосредоточьтесь на объяснении того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установить цвета для светодиодов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Значение для звукового датчика должно быть установлено на основе фактических условий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32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опросите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сильных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учащихся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добавить светодиод и написать для него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0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Резюме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поделиться своими успехами и методами преодоления технических трудностей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Обобщите и повторите основные моменты 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before="0" w:after="80" w:line="240" w:lineRule="auto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nil" w:color="auto" w:fill="auto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Объясните таблицу самооценки в рабочей тетради для учащихся и попросите учащихся выполнить самооценку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.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before="0" w:after="80" w:line="240" w:lineRule="auto"/>
        <w:jc w:val="left"/>
        <w:rPr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Такой обзор и самооценка помогают учащимся улучшить</w:t>
      </w:r>
      <w:r>
        <w:rPr>
          <w:rFonts w:ascii="Times New Roman" w:hAnsi="Times New Roman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Times New Roman" w:hAnsi="Times New Roman" w:hint="default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навыки решения проблем и навыки мышления</w:t>
      </w:r>
      <w:r>
        <w:rPr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20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Приложение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716"/>
        <w:gridCol w:w="1854"/>
      </w:tblGrid>
      <w:tr>
        <w:tblPrEx>
          <w:shd w:val="clear" w:color="auto" w:fill="ced7e7"/>
        </w:tblPrEx>
        <w:trPr>
          <w:trHeight w:val="2252" w:hRule="atLeast"/>
        </w:trPr>
        <w:tc>
          <w:tcPr>
            <w:tcW w:type="dxa" w:w="77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Светоизлучающий диод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(LED)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— это твердотельный полупроводниковый прибор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преобразующий электрическую энергию в видимый свет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 имеет два контакта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один из которых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короткий контакт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подключен к отрицательному полюсу источника питания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другой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длинный контакт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подключен к положительному полюсу источника питания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 обеспечивает хорошее освещение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имеет низкое энергопотребление и долгий срок службы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было объяснено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свет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RGB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дает разные цвета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потому что красный свет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зеленый свет и синий свет складываются вместе различными способами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но что определяет цвет светодиода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Цвет светодиода определяется длиной волны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которая определяется полупроводниковыми материалами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используемыми для изготовления светодиода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18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6270" cy="1016000"/>
                  <wp:effectExtent l="0" t="0" r="0" b="0"/>
                  <wp:docPr id="1073741849" name="officeArt object" descr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图片 26" descr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0" r="2064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016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771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54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2.1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Светодиод</w:t>
            </w:r>
          </w:p>
        </w:tc>
      </w:tr>
    </w:tbl>
    <w:p>
      <w:pPr>
        <w:pStyle w:val="По умолчанию"/>
        <w:widowControl w:val="0"/>
        <w:numPr>
          <w:ilvl w:val="0"/>
          <w:numId w:val="2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Ответы к рабочей тетради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34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означает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RGB? ( )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Черный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синий</w:t>
        <w:tab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синий</w:t>
      </w:r>
    </w:p>
    <w:p>
      <w:pPr>
        <w:pStyle w:val="По умолчанию"/>
        <w:tabs>
          <w:tab w:val="left" w:pos="3969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567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белый и синий</w:t>
        <w:tab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зеленый и оранжевый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R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означает красный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G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означает зеленый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означает синий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4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19464925" w:id="2"/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Если индикатор загорается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звуковой датчик обнаруживает звук выше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100,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программ верны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  <w:bookmarkEnd w:id="2"/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1"/>
        <w:gridCol w:w="4789"/>
      </w:tblGrid>
      <w:tr>
        <w:tblPrEx>
          <w:shd w:val="clear" w:color="auto" w:fill="ced7e7"/>
        </w:tblPrEx>
        <w:trPr>
          <w:trHeight w:val="1632" w:hRule="atLeast"/>
        </w:trPr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21509" cy="1023197"/>
                  <wp:effectExtent l="0" t="0" r="0" b="0"/>
                  <wp:docPr id="1073741850" name="officeArt object" descr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图片 1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09" cy="10231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26588" cy="1001721"/>
                  <wp:effectExtent l="0" t="0" r="0" b="0"/>
                  <wp:docPr id="107374185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88" cy="10017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78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591" w:hRule="atLeast"/>
        </w:trPr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21509" cy="996465"/>
                  <wp:effectExtent l="0" t="0" r="0" b="0"/>
                  <wp:docPr id="1073741852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509" cy="99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26588" cy="994322"/>
                  <wp:effectExtent l="0" t="0" r="0" b="0"/>
                  <wp:docPr id="1073741853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588" cy="9943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78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34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 и 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2" w:id="3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Умный вентилятор</w:t>
      </w:r>
      <w:bookmarkEnd w:id="3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умный вентилятор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запрограммировать умный вентилятор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0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97"/>
        <w:gridCol w:w="6911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работает инфракрасный датчик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инфракрасным датчиком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онять принцип действия инфракрасного датчика посредством групповых обсуждений функций инфракрасного датчика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пользоваться инфракрасным датчиком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написать программу для умного вентилятора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овысить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сведомленность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учащихся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энергосбережении и защите окружающей среды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Анализ содержания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различными типами вентиляторов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работает инфракрасный датчик дальности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использовать функциональный модуль «если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43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использованием ИК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технологии для роботов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пылесосов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учеников сделать вентилятор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который позволяет регулировать скорость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расстояние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меньше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вентилятор вращается со скоростью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50;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при расстоянии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9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меньше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вентилятор вращается со скоростью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100;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расстояние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вентилятор перестает вращаться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Calibri" w:hAnsi="Calibri" w:hint="default"/>
          <w:b w:val="1"/>
          <w:bCs w:val="1"/>
          <w:kern w:val="2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На эту тему отведено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обрать умный вентилятор и построить модель на планшете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умный вентилятор и выполнить инновационную задачу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20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действия и применение инфракрасных датчиков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умного вентилятора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20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20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3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3"/>
        <w:gridCol w:w="4787"/>
      </w:tblGrid>
      <w:tr>
        <w:tblPrEx>
          <w:shd w:val="clear" w:color="auto" w:fill="ced7e7"/>
        </w:tblPrEx>
        <w:trPr>
          <w:trHeight w:val="1402" w:hRule="atLeast"/>
        </w:trPr>
        <w:tc>
          <w:tcPr>
            <w:tcW w:type="dxa" w:w="47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обсудить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может произойти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если вентилятор продолжит вращаться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черпать вдохновение в других бытовых приборах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5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3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7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Поиск и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де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й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 xml:space="preserve">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Шаг первый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продемонстрируйте умный ве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нтилятор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помогите учащимся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отметить его особенности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Шаг второй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спросите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почему вентилятор может нормально работать без необходимости ручного управления после установки инфракрасного датчика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Шаг третий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объясните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как работает инфракрасный датчик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36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как модифицировать вентилятор</w:t>
      </w:r>
    </w:p>
    <w:p>
      <w:pPr>
        <w:pStyle w:val="По умолчанию"/>
        <w:numPr>
          <w:ilvl w:val="0"/>
          <w:numId w:val="3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умного вентилятора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37"/>
        <w:gridCol w:w="3933"/>
      </w:tblGrid>
      <w:tr>
        <w:tblPrEx>
          <w:shd w:val="clear" w:color="auto" w:fill="ced7e7"/>
        </w:tblPrEx>
        <w:trPr>
          <w:trHeight w:val="2332" w:hRule="atLeast"/>
        </w:trPr>
        <w:tc>
          <w:tcPr>
            <w:tcW w:type="dxa" w:w="56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40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процессом сборки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объяснив устройство умного вентилятора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40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40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40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 и направьте их в совместной работе над созданием проектной работы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5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Лопасти умного вентилятора самые сложные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учитель руководил учащимися при их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39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41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43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ьте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учащихся с функциональным модулем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управляющим двигателем постоянного тока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Учащиеся пишут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позволяющую двигателю постоянного тока вращаться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43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Познакомьте учащихся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с функцией инфракрасного датчика дальности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а затем попросите учащихся запрограммировать умный вентилятор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4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 xml:space="preserve">Расширение 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4"/>
        <w:gridCol w:w="4786"/>
      </w:tblGrid>
      <w:tr>
        <w:tblPrEx>
          <w:shd w:val="clear" w:color="auto" w:fill="ced7e7"/>
        </w:tblPrEx>
        <w:trPr>
          <w:trHeight w:val="1297" w:hRule="atLeast"/>
        </w:trPr>
        <w:tc>
          <w:tcPr>
            <w:tcW w:type="dxa" w:w="47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опросит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сильных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разработать программу для вентилятора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позволяющую регулировать скорость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5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Содержание этого занятия простое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 выполнить дополнительное задание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36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Например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,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расстояние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меньше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вентилятор вращается со скоростью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50;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расстояние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9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меньше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вентилятор вращается со скоростью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100;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расстояние от инфракрасного датчика дальности до препятствия больше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19,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вентилятор перестает вращаться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5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nil" w:color="auto" w:fill="auto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Обобщите и повторите основные моменты урока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before="0" w:after="80" w:line="240" w:lineRule="auto"/>
        <w:jc w:val="left"/>
        <w:rPr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Объясните таблицу самооценки в рабочей тетради для учащихся и попросите учащихся выполнить самооценку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numPr>
          <w:ilvl w:val="0"/>
          <w:numId w:val="36"/>
        </w:numPr>
        <w:spacing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Свет делится на видимый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видимый человеческому глазу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невидимый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невидимый человеческому глазу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Видимый свет не имеет точного диапазона длин волн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 среднем человеческий глаз может воспринимать длины волн от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760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но некоторые люди могут воспринимать длины волн от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380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780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Человеческий глаз с нормальным зрением наиболее чувствителен к электромагнитным волнам с длиной волны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555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которые находятся в зеленой области оптического спектра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36"/>
        <w:gridCol w:w="5634"/>
      </w:tblGrid>
      <w:tr>
        <w:tblPrEx>
          <w:shd w:val="clear" w:color="auto" w:fill="ced7e7"/>
        </w:tblPrEx>
        <w:trPr>
          <w:trHeight w:val="2528" w:hRule="atLeast"/>
        </w:trPr>
        <w:tc>
          <w:tcPr>
            <w:tcW w:type="dxa" w:w="39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Невидимый свет включает в себя ультрафиолетовый свет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свет и дальний инфракрасный свет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Ультрафиолетовый свет имеет длину волны короче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380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инфракрасный свет и дальний инфракрасный свет имеют длину волны более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760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уже упоминалось в предыдущем классе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цвет света определяется его длиной волны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 см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следующий рисунок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6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315335" cy="1554344"/>
                  <wp:effectExtent l="0" t="0" r="0" b="0"/>
                  <wp:docPr id="1073741857" name="officeArt object" descr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图片 2" descr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35" cy="15543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93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634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3.1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Спектр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Ответы к рабочей тетради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1"/>
          <w:numId w:val="47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функциональных модулей подходят для инфракрасного датчика дальности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420"/>
        <w:gridCol w:w="5150"/>
      </w:tblGrid>
      <w:tr>
        <w:tblPrEx>
          <w:shd w:val="clear" w:color="auto" w:fill="ced7e7"/>
        </w:tblPrEx>
        <w:trPr>
          <w:trHeight w:val="446" w:hRule="atLeast"/>
        </w:trPr>
        <w:tc>
          <w:tcPr>
            <w:tcW w:type="dxa" w:w="44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92273" cy="249585"/>
                  <wp:effectExtent l="0" t="0" r="0" b="0"/>
                  <wp:docPr id="1073741858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73" cy="249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155823" cy="226447"/>
                  <wp:effectExtent l="0" t="0" r="0" b="0"/>
                  <wp:docPr id="1073741859" name="officeArt object" descr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图片 7" descr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23" cy="2264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515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528" w:hRule="atLeast"/>
        </w:trPr>
        <w:tc>
          <w:tcPr>
            <w:tcW w:type="dxa" w:w="44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47917" cy="234316"/>
                  <wp:effectExtent l="0" t="0" r="0" b="0"/>
                  <wp:docPr id="1073741860" name="officeArt object" descr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图片 8" descr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17" cy="2343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1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78711" cy="295263"/>
                  <wp:effectExtent l="0" t="0" r="0" b="0"/>
                  <wp:docPr id="1073741861" name="officeArt object" descr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图片 9" descr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1" cy="2952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4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515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1"/>
          <w:numId w:val="4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48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инфракрасный датчик измеряет расстояние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bookmarkStart w:name="_Hlk519464938" w:id="4"/>
      <w:bookmarkEnd w:id="4"/>
    </w:p>
    <w:p>
      <w:pPr>
        <w:pStyle w:val="По умолчанию"/>
        <w:tabs>
          <w:tab w:val="right" w:pos="9328" w:leader="underscore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  <w:tab/>
      </w:r>
    </w:p>
    <w:p>
      <w:pPr>
        <w:pStyle w:val="По умолчанию"/>
        <w:tabs>
          <w:tab w:val="right" w:pos="9328" w:leader="underscore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Инфракрасный датчик определяет расстояние по принципу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согласно которому степень отражения ИК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сигнала от препятствия зависит от его расстояния до препятствия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3" w:id="5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</w:rPr>
        <w:t xml:space="preserve">Умная </w:t>
      </w:r>
      <w:r>
        <w:rPr>
          <w:rFonts w:cs="Arial Unicode MS" w:eastAsia="Arial Unicode MS" w:hint="default"/>
          <w:rtl w:val="0"/>
          <w:lang w:val="ru-RU"/>
        </w:rPr>
        <w:t>мусорка</w:t>
      </w:r>
      <w:bookmarkEnd w:id="5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остроить умную корзину для мусора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09"/>
        <w:gridCol w:w="6911"/>
      </w:tblGrid>
      <w:tr>
        <w:tblPrEx>
          <w:shd w:val="clear" w:color="auto" w:fill="ced7e7"/>
        </w:tblPrEx>
        <w:trPr>
          <w:trHeight w:val="835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использование ультразвукового датчика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программирование сервопривода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PRP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Получить знания о методе вызова программы действий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ультразвуковой датчик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позволяющую ультразвуковому датчику измерять расстояние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зучить программирование сервопривода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PRP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написать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которая позволяет открывать и закрывать мусорное ведро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50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развить любовь к окружающей среде и дух инноваций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различными мусорными баками и недостатками обычных мусорных баков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Ультразвуковые датчики и программирование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PRP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华文楷体" w:cs="华文楷体" w:hAnsi="华文楷体" w:eastAsia="华文楷体"/>
          <w:b w:val="0"/>
          <w:bCs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Строительный завод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849170" w:id="6"/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 умным мусорным ведром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Практическое новшество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подумать о 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запрограммировать умный мусорный бак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он излучал мигающий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он автоматически открывается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кто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то приближается к нему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выбросить мусор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End w:id="6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урока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На эту тему отведено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ультразвуком и ультразвуковыми датчиками и программированием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PRP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их построить структуру умного мусорного бака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запрограммировать умный мусорный бак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отладить его и сделать вывод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99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ультразвукового датчика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Программирование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PRP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сервопривода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Угловой режим сервоприводов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50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Введение 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94"/>
        <w:gridCol w:w="5776"/>
      </w:tblGrid>
      <w:tr>
        <w:tblPrEx>
          <w:shd w:val="clear" w:color="auto" w:fill="ced7e7"/>
        </w:tblPrEx>
        <w:trPr>
          <w:trHeight w:val="1757" w:hRule="atLeast"/>
        </w:trPr>
        <w:tc>
          <w:tcPr>
            <w:tcW w:type="dxa" w:w="379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просмотреть изображения разных мусорных баков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найти недостатки обычных мусорных баков и придумать идею умного мусорного бака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77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6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Обычные мусорные баки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открываются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рукой или ногой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Это неудобно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20" w:after="20" w:line="240" w:lineRule="auto"/>
              <w:jc w:val="left"/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Можно ли спроектировать мусорное ведро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которое автоматически открывается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когда кто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то приближается к нему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</w:tc>
      </w:tr>
    </w:tbl>
    <w:p>
      <w:pPr>
        <w:pStyle w:val="По умолчанию"/>
        <w:widowControl w:val="0"/>
        <w:numPr>
          <w:ilvl w:val="1"/>
          <w:numId w:val="5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5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Исследование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Расскажите об ультразвуковых датчиках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показав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автоматически открывается и закрывается мусорное ведро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затем кратко расскажите об ультразвуковых датчиках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52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модифицировать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мусорное ведро</w:t>
      </w:r>
    </w:p>
    <w:p>
      <w:pPr>
        <w:pStyle w:val="По умолчанию"/>
        <w:numPr>
          <w:ilvl w:val="0"/>
          <w:numId w:val="54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умного мусорного бака</w:t>
      </w:r>
    </w:p>
    <w:p>
      <w:pPr>
        <w:pStyle w:val="По умолчанию"/>
        <w:numPr>
          <w:ilvl w:val="0"/>
          <w:numId w:val="5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со строительным проектом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структуру умного мусорного бака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5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Помогите учащимся найти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элементы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необходимые для с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борки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5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судите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проблемы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которые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могут возникнуть в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процессе строительства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5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Объедините учащихся в пары </w:t>
      </w:r>
    </w:p>
    <w:p>
      <w:pPr>
        <w:pStyle w:val="По умолчанию"/>
        <w:numPr>
          <w:ilvl w:val="0"/>
          <w:numId w:val="5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kern w:val="2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br w:type="page"/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6060"/>
      </w:tblGrid>
      <w:tr>
        <w:tblPrEx>
          <w:shd w:val="clear" w:color="auto" w:fill="ced7e7"/>
        </w:tblPrEx>
        <w:trPr>
          <w:trHeight w:val="1757" w:hRule="atLeast"/>
        </w:trPr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Крышку умного мусорного бака сложно построить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Учитель может дать рекомендации по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сборке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0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6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Собрать мусорное ведро сложно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учитель должен давать пошаговые инструкции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Рычаг должен быть вставлен в □ конец регулятора направления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kern w:val="2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57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5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учеников подключить сервоприводы и ультразвуковые датчики в соответствии с объяснением учителя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5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Направля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йте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учащихся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 изучении программирования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PRP;</w:t>
      </w:r>
    </w:p>
    <w:p>
      <w:pPr>
        <w:pStyle w:val="По умолчанию"/>
        <w:numPr>
          <w:ilvl w:val="0"/>
          <w:numId w:val="5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Добавьте функцию измерения расстояния ультразвуковым датчиком и помогите учащимся написать полную программу для умного мусорного бака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опросите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сильных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 учащихся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добавить светодиод в мусорное ведро и 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которая позволяет  умному мусорному ведру излучать мигающий свет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он автоматически открывается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когда кто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то приближается к нему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чтобы выбросить мусор</w:t>
      </w:r>
      <w:r>
        <w:rPr>
          <w:rFonts w:ascii="Times New Roman" w:hAnsi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Подведение итогов и оценка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nil" w:color="auto" w:fill="auto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Обобщите и повторите основные моменты урока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before="0" w:after="80" w:line="240" w:lineRule="auto"/>
        <w:jc w:val="left"/>
        <w:rPr>
          <w:u w:color="00000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Объясните таблицу самооценки в рабочей тетради для учащихся и попросите учащихся выполнить самооценку</w:t>
      </w:r>
      <w:r>
        <w:rPr>
          <w:rFonts w:ascii="Times New Roman" w:hAnsi="Times New Roman"/>
          <w:sz w:val="20"/>
          <w:szCs w:val="20"/>
          <w:u w:color="000000"/>
          <w:shd w:val="nil" w:color="auto" w:fill="auto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Приложение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Рычажный механизм — это совокупность тел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соединенных для управления силами и движением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Он широко используется для изготовления окон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дверей автомобилей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роботов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складных зонтов и швейных машин с педалью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Ответы к рабочей тетради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61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из следующих функциональных модулей подходят для ультразвукового датчика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0"/>
        <w:gridCol w:w="5030"/>
      </w:tblGrid>
      <w:tr>
        <w:tblPrEx>
          <w:shd w:val="clear" w:color="auto" w:fill="ced7e7"/>
        </w:tblPrEx>
        <w:trPr>
          <w:trHeight w:val="403" w:hRule="atLeast"/>
        </w:trPr>
        <w:tc>
          <w:tcPr>
            <w:tcW w:type="dxa" w:w="45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28917" cy="215900"/>
                  <wp:effectExtent l="0" t="0" r="0" b="0"/>
                  <wp:docPr id="1073741864" name="officeArt object" descr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图片 10" descr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17" cy="215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64642" cy="215900"/>
                  <wp:effectExtent l="0" t="0" r="0" b="0"/>
                  <wp:docPr id="1073741865" name="officeArt object" descr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图片 11" descr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42" cy="215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4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503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376" w:hRule="atLeast"/>
        </w:trPr>
        <w:tc>
          <w:tcPr>
            <w:tcW w:type="dxa" w:w="45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752203" cy="197486"/>
                  <wp:effectExtent l="0" t="0" r="0" b="0"/>
                  <wp:docPr id="1073741866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03" cy="1974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059086" cy="202565"/>
                  <wp:effectExtent l="0" t="0" r="0" b="0"/>
                  <wp:docPr id="1073741867" name="officeArt object" descr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图片 13" descr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86" cy="2025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4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503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6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 и 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6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Какие из кнопок на следующем экране являются кнопкой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PRP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 кнопкой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Run?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753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571876" cy="2343150"/>
                  <wp:effectExtent l="0" t="0" r="0" b="0"/>
                  <wp:docPr id="1073741868" name="officeArt object" descr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图片 53" descr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rcRect l="0" t="0" r="4569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6" cy="2343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761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2774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962" w:leader="underscore"/>
                <w:tab w:val="left" w:pos="6946" w:leader="underscore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76" w:lineRule="auto"/>
              <w:ind w:left="2694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Отвечать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14655" cy="443230"/>
                  <wp:effectExtent l="0" t="0" r="0" b="0"/>
                  <wp:docPr id="1073741869" name="officeArt object" descr="C:\Users\CICI\AppData\Local\Temp\1532586972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C:\Users\CICI\AppData\Local\Temp\1532586972(1).png" descr="C:\Users\CICI\AppData\Local\Temp\153258697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 l="0" t="0" r="19351" b="50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432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ab/>
            </w: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00050" cy="414655"/>
                  <wp:effectExtent l="0" t="0" r="0" b="0"/>
                  <wp:docPr id="1073741870" name="officeArt object" descr="C:\Users\CICI\AppData\Local\Temp\1532586972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C:\Users\CICI\AppData\Local\Temp\1532586972(1).png" descr="C:\Users\CICI\AppData\Local\Temp\153258697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rcRect l="4192" t="49606" r="17256" b="3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146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ab/>
            </w:r>
          </w:p>
        </w:tc>
      </w:tr>
    </w:tbl>
    <w:p>
      <w:pPr>
        <w:pStyle w:val="По умолчанию"/>
        <w:widowControl w:val="0"/>
        <w:numPr>
          <w:ilvl w:val="0"/>
          <w:numId w:val="6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Кнопка запуска и кнопка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PRP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4" w:id="7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>Улучшаем мебель</w:t>
      </w:r>
      <w:bookmarkEnd w:id="7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показать свои результаты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63"/>
        <w:gridCol w:w="6457"/>
      </w:tblGrid>
      <w:tr>
        <w:tblPrEx>
          <w:shd w:val="clear" w:color="auto" w:fill="ced7e7"/>
        </w:tblPrEx>
        <w:trPr>
          <w:trHeight w:val="407" w:hRule="atLeast"/>
        </w:trPr>
        <w:tc>
          <w:tcPr>
            <w:tcW w:type="dxa" w:w="2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проектировать модел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мебели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проектировать модел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мебели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обсудить структуру мебели в реальной жизни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лучшить свои навыки проектирования моделей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Мозговой штурм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华文楷体" w:cs="华文楷体" w:hAnsi="华文楷体" w:eastAsia="华文楷体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работает ультразвуковой датчик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5b9bd5"/>
          <w:sz w:val="32"/>
          <w:szCs w:val="32"/>
          <w:u w:color="5b9bd5"/>
          <w:rtl w:val="0"/>
          <w:lang w:val="en-US"/>
          <w14:textFill>
            <w14:solidFill>
              <w14:srgbClr w14:val="5B9BD5"/>
            </w14:solidFill>
          </w14:textFill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Озвучьте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предоставьте учащимся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задания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эту тему отведено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Объявите тему и попросите учащихся выбрать предложение и разработать дизайн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построить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сообщить и показать групповые результаты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также прокомментировать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35"/>
        <w:gridCol w:w="6903"/>
      </w:tblGrid>
      <w:tr>
        <w:tblPrEx>
          <w:shd w:val="clear" w:color="auto" w:fill="ced7e7"/>
        </w:tblPrEx>
        <w:trPr>
          <w:trHeight w:val="407" w:hRule="atLeast"/>
        </w:trPr>
        <w:tc>
          <w:tcPr>
            <w:tcW w:type="dxa" w:w="27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Дизайн моделей мебели</w:t>
            </w:r>
          </w:p>
        </w:tc>
      </w:tr>
      <w:tr>
        <w:tblPrEx>
          <w:shd w:val="clear" w:color="auto" w:fill="ced7e7"/>
        </w:tblPrEx>
        <w:trPr>
          <w:trHeight w:val="407" w:hRule="atLeast"/>
        </w:trPr>
        <w:tc>
          <w:tcPr>
            <w:tcW w:type="dxa" w:w="27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9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моделей мебели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64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1"/>
        <w:gridCol w:w="4789"/>
      </w:tblGrid>
      <w:tr>
        <w:tblPrEx>
          <w:shd w:val="clear" w:color="auto" w:fill="ced7e7"/>
        </w:tblPrEx>
        <w:trPr>
          <w:trHeight w:val="1402" w:hRule="atLeast"/>
        </w:trPr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Загадайте загадку о мебели</w:t>
            </w:r>
          </w:p>
        </w:tc>
        <w:tc>
          <w:tcPr>
            <w:tcW w:type="dxa" w:w="47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87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6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5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Исследуйте идеи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обсудить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модифицировать мебель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10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64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изменить мебель</w:t>
      </w:r>
    </w:p>
    <w:p>
      <w:pPr>
        <w:pStyle w:val="По умолчанию"/>
        <w:numPr>
          <w:ilvl w:val="0"/>
          <w:numId w:val="67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учащихся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обсудить идею дизайна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67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каждую группу определить предложение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67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в каждой группе разделить свои обязанности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реализовать свое предложение и показать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60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8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Больше идей о мебели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дополнительное задание и попросите учащихся представить мебель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разработанную ими самими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объяснить свои дизайнерские идеи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4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Подведение итогов и оценка</w:t>
      </w:r>
    </w:p>
    <w:tbl>
      <w:tblPr>
        <w:tblW w:w="946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8"/>
        <w:gridCol w:w="4780"/>
      </w:tblGrid>
      <w:tr>
        <w:tblPrEx>
          <w:shd w:val="clear" w:color="auto" w:fill="ced7e7"/>
        </w:tblPrEx>
        <w:trPr>
          <w:trHeight w:val="4079" w:hRule="atLeast"/>
        </w:trPr>
        <w:tc>
          <w:tcPr>
            <w:tcW w:type="dxa" w:w="46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70"/>
              </w:numPr>
              <w:bidi w:val="0"/>
              <w:spacing w:after="80" w:line="276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Приложение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SourceSansPro-Light" w:cs="SourceSansPro-Light" w:hAnsi="SourceSansPro-Light" w:eastAsia="SourceSansPro-Light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Пример модели показан следующим образом</w:t>
            </w:r>
          </w:p>
        </w:tc>
        <w:tc>
          <w:tcPr>
            <w:tcW w:type="dxa" w:w="4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40331" cy="2549857"/>
                  <wp:effectExtent l="0" t="0" r="0" b="0"/>
                  <wp:docPr id="1073741872" name="officeArt object" descr="图片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图片 62" descr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1" cy="25498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80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5.1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Раскладушка</w:t>
            </w:r>
          </w:p>
        </w:tc>
      </w:tr>
    </w:tbl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опросите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сильных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учащихся украсить свою модель различными строительными блоками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также показать 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презентовать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свою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1"/>
          <w:numId w:val="72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Материалы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lang w:val="en-US"/>
        </w:rPr>
        <w:drawing xmlns:a="http://schemas.openxmlformats.org/drawingml/2006/main">
          <wp:inline distT="0" distB="0" distL="0" distR="0">
            <wp:extent cx="305435" cy="309246"/>
            <wp:effectExtent l="0" t="0" r="0" b="0"/>
            <wp:docPr id="1073741873" name="officeArt object" descr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图片 61" descr="图片 61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46790" t="6725" r="45845" b="83515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5.1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Список материалов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2"/>
        <w:gridCol w:w="1974"/>
        <w:gridCol w:w="1534"/>
        <w:gridCol w:w="546"/>
        <w:gridCol w:w="347"/>
        <w:gridCol w:w="569"/>
        <w:gridCol w:w="1996"/>
        <w:gridCol w:w="1535"/>
        <w:gridCol w:w="565"/>
      </w:tblGrid>
      <w:tr>
        <w:tblPrEx>
          <w:shd w:val="clear" w:color="auto" w:fill="ced7e7"/>
        </w:tblPrEx>
        <w:trPr>
          <w:trHeight w:val="111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50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53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</w:tr>
      <w:tr>
        <w:tblPrEx>
          <w:shd w:val="clear" w:color="auto" w:fill="ced7e7"/>
        </w:tblPrEx>
        <w:trPr>
          <w:trHeight w:val="877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08954" cy="516891"/>
                  <wp:effectExtent l="0" t="0" r="0" b="0"/>
                  <wp:docPr id="1073741874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12605" t="21715" r="9441" b="2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54" cy="5168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86766" cy="504544"/>
                  <wp:effectExtent l="0" t="0" r="0" b="0"/>
                  <wp:docPr id="1073741875" name="officeArt object" descr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Picture 74" descr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l="16586" t="22156" r="16113" b="23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6" cy="5045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Двусторонняя панель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888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57225" cy="523875"/>
                  <wp:effectExtent l="0" t="0" r="0" b="0"/>
                  <wp:docPr id="1073741876" name="officeArt object" descr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图片 24" descr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2208" t="12842" r="22000" b="10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Выключатель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77545" cy="502920"/>
                  <wp:effectExtent l="0" t="0" r="0" b="0"/>
                  <wp:docPr id="1073741877" name="officeArt object" descr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Picture 75" descr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 l="17000" t="18124" r="19000" b="2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5029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1*2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двухсторонний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993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6270" cy="589966"/>
                  <wp:effectExtent l="0" t="0" r="0" b="0"/>
                  <wp:docPr id="1073741878" name="officeArt object" descr="图片 78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图片 78632" descr="图片 7863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rcRect l="17644" t="11224" r="17169" b="13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589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82981" cy="200661"/>
                  <wp:effectExtent l="0" t="0" r="0" b="0"/>
                  <wp:docPr id="1073741879" name="officeArt object" descr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Picture 47" descr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 l="13095" t="38895" r="12797" b="41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1" cy="2006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9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755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24841" cy="439420"/>
                  <wp:effectExtent l="0" t="0" r="0" b="0"/>
                  <wp:docPr id="1073741880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 l="0" t="0" r="0" b="29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4394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Сенсорный датчик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46760" cy="108586"/>
                  <wp:effectExtent l="0" t="0" r="0" b="0"/>
                  <wp:docPr id="1073741881" name="officeArt object" descr="图片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图片 71" descr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0" t="0" r="58566" b="14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085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81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88950" cy="475670"/>
                  <wp:effectExtent l="0" t="0" r="0" b="0"/>
                  <wp:docPr id="1073741882" name="officeArt object" descr="Picture 14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Picture 14620" descr="Picture 1462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4756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Разъем привода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колесо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30809" cy="163380"/>
                  <wp:effectExtent l="0" t="0" r="0" b="0"/>
                  <wp:docPr id="1073741883" name="officeArt object" descr="图片 58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图片 58294" descr="图片 5829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9" cy="1633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4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43064" cy="494666"/>
                  <wp:effectExtent l="0" t="0" r="0" b="0"/>
                  <wp:docPr id="1073741884" name="officeArt object" descr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rcRect l="14847" t="16234" r="15619" b="17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64" cy="4946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Соединительный блок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5X5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отверстий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81387" cy="432435"/>
                  <wp:effectExtent l="0" t="0" r="0" b="0"/>
                  <wp:docPr id="1073741885" name="officeArt object" descr="图片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图片 75" descr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rcRect l="43471" t="42139" r="32896" b="34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87" cy="4324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917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94751" cy="545466"/>
                  <wp:effectExtent l="0" t="0" r="0" b="0"/>
                  <wp:docPr id="1073741886" name="officeArt object" descr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Picture 59" descr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rcRect l="24582" t="12154" r="22746" b="1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51" cy="5454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2*3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двухсторонний прямоугольный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элемент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47"/>
            <w:vMerge w:val="restart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30809" cy="130104"/>
                  <wp:effectExtent l="0" t="0" r="0" b="0"/>
                  <wp:docPr id="1073741887" name="officeArt object" descr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图片 14" descr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rcRect l="2344" t="2142" r="23055" b="18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9" cy="1301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15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88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99780" cy="429260"/>
                  <wp:effectExtent l="0" t="0" r="0" b="0"/>
                  <wp:docPr id="1073741888" name="officeArt object" descr="P70-YL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P70-YLW" descr="P70-YLW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80" cy="4292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Прямоугольная рама с несколькими отверстиями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347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20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32532" cy="523875"/>
                  <wp:effectExtent l="0" t="0" r="0" b="0"/>
                  <wp:docPr id="1073741889" name="officeArt object" descr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图片 60" descr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rcRect l="12315" t="12696" r="11571" b="11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32" cy="523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Прямоугольная панель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905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16305" cy="487680"/>
                  <wp:effectExtent l="0" t="0" r="0" b="0"/>
                  <wp:docPr id="1073741890" name="officeArt object" descr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Picture 57" descr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rcRect l="15199" t="26499" r="16401" b="27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48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2*2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двухсторонний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47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21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90510" cy="540386"/>
                  <wp:effectExtent l="0" t="0" r="0" b="0"/>
                  <wp:docPr id="1073741891" name="officeArt object" descr="图片 78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图片 78636" descr="图片 7863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rcRect l="17500" t="21780" r="19167" b="2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10" cy="5403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Длинная желтая булавка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073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34696" cy="647273"/>
                  <wp:effectExtent l="0" t="0" r="0" b="0"/>
                  <wp:docPr id="1073741892" name="officeArt object" descr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Picture 61" descr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rcRect l="21239" t="18889" r="23009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6" cy="6472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1*3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двухсторонний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47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22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24841" cy="480060"/>
                  <wp:effectExtent l="0" t="0" r="0" b="0"/>
                  <wp:docPr id="1073741893" name="officeArt object" descr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Picture 67" descr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rcRect l="15041" t="13187" r="19391" b="15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1" cy="4800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Красная булавка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54</w:t>
            </w:r>
          </w:p>
        </w:tc>
      </w:tr>
      <w:tr>
        <w:tblPrEx>
          <w:shd w:val="clear" w:color="auto" w:fill="ced7e7"/>
        </w:tblPrEx>
        <w:trPr>
          <w:trHeight w:val="88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56677" cy="466091"/>
                  <wp:effectExtent l="0" t="0" r="0" b="0"/>
                  <wp:docPr id="1073741894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rcRect l="12903" t="18748" r="16487" b="18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77" cy="4660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Панель в форме правого сектора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большая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23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28370" cy="267971"/>
                  <wp:effectExtent l="0" t="0" r="0" b="0"/>
                  <wp:docPr id="1073741895" name="officeArt object" descr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Picture 87" descr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rcRect l="0" t="0" r="14972" b="21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2679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Переключатель кабеля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82" w:hRule="atLeast"/>
        </w:trPr>
        <w:tc>
          <w:tcPr>
            <w:tcW w:type="dxa" w:w="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9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90484" cy="494031"/>
                  <wp:effectExtent l="0" t="0" r="0" b="0"/>
                  <wp:docPr id="1073741896" name="officeArt object" descr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Picture 21" descr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rcRect l="19273" t="17273" r="18545" b="17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84" cy="4940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Панель в форме левого сектора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большая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7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</w:tcPr>
          <w:p/>
        </w:tc>
        <w:tc>
          <w:tcPr>
            <w:tcW w:type="dxa" w:w="5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24</w:t>
            </w:r>
          </w:p>
        </w:tc>
        <w:tc>
          <w:tcPr>
            <w:tcW w:type="dxa" w:w="19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94713" cy="210186"/>
                  <wp:effectExtent l="0" t="0" r="0" b="0"/>
                  <wp:docPr id="1073741897" name="officeArt object" descr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Picture 86" descr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/>
                          </a:blip>
                          <a:srcRect l="0" t="0" r="24905" b="17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13" cy="210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Кабель сервопривода</w:t>
            </w:r>
          </w:p>
        </w:tc>
        <w:tc>
          <w:tcPr>
            <w:tcW w:type="dxa" w:w="5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1"/>
          <w:numId w:val="73"/>
        </w:numPr>
        <w:bidi w:val="0"/>
        <w:spacing w:before="0" w:after="20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Сборка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314325" cy="314325"/>
            <wp:effectExtent l="0" t="0" r="0" b="0"/>
            <wp:docPr id="1073741898" name="officeArt object" descr="图片 52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图片 52237" descr="图片 52237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33"/>
        <w:gridCol w:w="4837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numPr>
                <w:ilvl w:val="0"/>
                <w:numId w:val="74"/>
              </w:numPr>
              <w:bidi w:val="0"/>
              <w:spacing w:before="0" w:after="80" w:line="276" w:lineRule="auto"/>
              <w:ind w:right="0"/>
              <w:jc w:val="left"/>
              <w:rPr>
                <w:rFonts w:ascii="SimSun" w:hAnsi="SimSu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Изголовье кровати</w:t>
            </w:r>
          </w:p>
        </w:tc>
        <w:tc>
          <w:tcPr>
            <w:tcW w:type="dxa" w:w="48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numPr>
                <w:ilvl w:val="0"/>
                <w:numId w:val="76"/>
              </w:numPr>
              <w:bidi w:val="0"/>
              <w:spacing w:before="0" w:after="80" w:line="276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Кровать</w:t>
            </w:r>
          </w:p>
        </w:tc>
      </w:tr>
      <w:tr>
        <w:tblPrEx>
          <w:shd w:val="clear" w:color="auto" w:fill="ced7e7"/>
        </w:tblPrEx>
        <w:trPr>
          <w:trHeight w:val="2920" w:hRule="atLeast"/>
        </w:trPr>
        <w:tc>
          <w:tcPr>
            <w:tcW w:type="dxa" w:w="473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383541" cy="1813561"/>
                  <wp:effectExtent l="0" t="0" r="0" b="0"/>
                  <wp:docPr id="1073741899" name="officeArt object" descr="图片 29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图片 29712" descr="图片 2971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rcRect l="7996" t="18182" r="4402" b="17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41" cy="18135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625725" cy="1500286"/>
                  <wp:effectExtent l="0" t="0" r="0" b="0"/>
                  <wp:docPr id="1073741900" name="officeArt object" descr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图片 53" descr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 l="17390" t="6689" r="11652" b="20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5002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3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5.2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Изголовье кровати</w:t>
            </w:r>
          </w:p>
        </w:tc>
        <w:tc>
          <w:tcPr>
            <w:tcW w:type="dxa" w:w="4837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5.3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ru-RU" w:eastAsia="zh-TW"/>
                <w14:textFill>
                  <w14:solidFill>
                    <w14:srgbClr w14:val="333333"/>
                  </w14:solidFill>
                </w14:textFill>
              </w:rPr>
              <w:t>К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роват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ru-RU" w:eastAsia="zh-TW"/>
                <w14:textFill>
                  <w14:solidFill>
                    <w14:srgbClr w14:val="333333"/>
                  </w14:solidFill>
                </w14:textFill>
              </w:rPr>
              <w:t>ь</w:t>
            </w:r>
          </w:p>
        </w:tc>
      </w:tr>
    </w:tbl>
    <w:p>
      <w:pPr>
        <w:pStyle w:val="По умолчанию"/>
        <w:widowControl w:val="0"/>
        <w:numPr>
          <w:ilvl w:val="1"/>
          <w:numId w:val="73"/>
        </w:numPr>
        <w:bidi w:val="0"/>
        <w:spacing w:before="0" w:after="20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77"/>
        </w:numPr>
        <w:bidi w:val="0"/>
        <w:spacing w:before="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428625" cy="428625"/>
            <wp:effectExtent l="0" t="0" r="0" b="0"/>
            <wp:docPr id="1073741901" name="officeArt object" descr="图片 52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图片 52235" descr="图片 52235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center"/>
        <w:rPr>
          <w:rFonts w:ascii="SimSun" w:cs="SimSun" w:hAnsi="SimSun" w:eastAsia="SimSun"/>
          <w:sz w:val="30"/>
          <w:szCs w:val="30"/>
          <w:u w:color="000000"/>
          <w:rtl w:val="0"/>
          <w:lang w:val="en-US"/>
        </w:rPr>
      </w:pPr>
      <w:r>
        <w:rPr>
          <w:rFonts w:ascii="SourceSansPro-Light" w:cs="SourceSansPro-Light" w:hAnsi="SourceSansPro-Light" w:eastAsia="SourceSansPro-Light"/>
          <w:b w:val="1"/>
          <w:bCs w:val="1"/>
          <w:sz w:val="30"/>
          <w:szCs w:val="3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4639946" cy="2346237"/>
            <wp:effectExtent l="0" t="0" r="0" b="0"/>
            <wp:docPr id="1073741902" name="officeArt object" descr="C:\Users\csoftsz\AppData\Local\Temp\1542699537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C:\Users\csoftsz\AppData\Local\Temp\1542699537(1).jpg" descr="C:\Users\csoftsz\AppData\Local\Temp\1542699537(1).jp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6" cy="2346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 xml:space="preserve">Ответы к рабочей тетради 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华文楷体" w:cs="华文楷体" w:hAnsi="华文楷体" w:eastAsia="华文楷体"/>
          <w:b w:val="0"/>
          <w:bCs w:val="0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Calibri" w:hAnsi="Calibri" w:hint="default"/>
          <w:b w:val="1"/>
          <w:bCs w:val="1"/>
          <w:kern w:val="2"/>
          <w:sz w:val="28"/>
          <w:szCs w:val="28"/>
          <w:u w:color="000000"/>
          <w:rtl w:val="0"/>
          <w:lang w:val="en-US"/>
        </w:rPr>
        <w:t>Отчет об активности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заполнить отчет о выполнении задания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40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40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zh-TW" w:eastAsia="zh-TW"/>
        </w:rPr>
      </w:r>
    </w:p>
    <w:p>
      <w:pPr>
        <w:pStyle w:val="Рубрика"/>
        <w:bidi w:val="0"/>
      </w:pPr>
      <w:bookmarkStart w:name="_Toc5" w:id="8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>Мой умный сад</w:t>
      </w:r>
      <w:bookmarkEnd w:id="8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подсолнух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07"/>
        <w:gridCol w:w="6742"/>
      </w:tblGrid>
      <w:tr>
        <w:tblPrEx>
          <w:shd w:val="clear" w:color="auto" w:fill="ced7e7"/>
        </w:tblPrEx>
        <w:trPr>
          <w:trHeight w:val="626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применении датчиков света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датчиком света</w:t>
            </w:r>
          </w:p>
        </w:tc>
      </w:tr>
      <w:tr>
        <w:tblPrEx>
          <w:shd w:val="clear" w:color="auto" w:fill="ced7e7"/>
        </w:tblPrEx>
        <w:trPr>
          <w:trHeight w:val="820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Познакомить учащихся с применением датчиков света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датчик освещенности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написать программу для определения фототропизма подсолнухов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50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азвить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понимание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того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нужно быть ближе к природе и заботиться о цветах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траве и деревьях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разными цветами и травами в саду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numPr>
          <w:ilvl w:val="1"/>
          <w:numId w:val="7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почему подсолнухи поворачиваются к солнцу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7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ьте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учащихся с применением датчиков света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7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программирование функционального модуля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numPr>
          <w:ilvl w:val="1"/>
          <w:numId w:val="8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преимуществами умных штор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8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спроектировать сенсорный свет или мусорный бак для умного сада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Основной текст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120" w:after="120"/>
        <w:ind w:left="0" w:right="0" w:firstLine="0"/>
        <w:jc w:val="both"/>
        <w:outlineLvl w:val="2"/>
        <w:rPr>
          <w:rFonts w:ascii="SimSun" w:cs="SimSun" w:hAnsi="SimSun" w:eastAsia="SimSun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Цели урока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На эту тему отведено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Ознакомьте учащихся с причиной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 которой подсолнухи поворачиваются к солнцу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применением датчиков света и программированием функционального модуля действия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структуру подсолнуха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позволяющую подсолнухам поворачиваться к солнцу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отладить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возможные трудности 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Совместное использование двух датчиков освещенности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сервоприводов для выполнения действий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83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02"/>
        <w:gridCol w:w="3368"/>
      </w:tblGrid>
      <w:tr>
        <w:tblPrEx>
          <w:shd w:val="clear" w:color="auto" w:fill="ced7e7"/>
        </w:tblPrEx>
        <w:trPr>
          <w:trHeight w:val="1517" w:hRule="atLeast"/>
        </w:trPr>
        <w:tc>
          <w:tcPr>
            <w:tcW w:type="dxa" w:w="62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 xml:space="preserve">Расскажите про особенности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подсолнух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как они поворачиваются к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солнцу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те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просмотреть изображения сада 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разгадать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загадку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0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атчики света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также может использоваться для определения дня и ночи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83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84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идеи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применением датчиков света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83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8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Строительство подсолнуха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21"/>
        <w:gridCol w:w="3349"/>
      </w:tblGrid>
      <w:tr>
        <w:tblPrEx>
          <w:shd w:val="clear" w:color="auto" w:fill="ced7e7"/>
        </w:tblPrEx>
        <w:trPr>
          <w:trHeight w:val="1612" w:hRule="atLeast"/>
        </w:trPr>
        <w:tc>
          <w:tcPr>
            <w:tcW w:type="dxa" w:w="62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88"/>
              </w:numPr>
              <w:bidi w:val="0"/>
              <w:spacing w:before="20" w:after="2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со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боркой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объяснив строение подсолнуха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8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8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8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0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стебель должен быть вставлен в</w:t>
            </w:r>
            <w:r>
              <w:rPr>
                <w:rFonts w:ascii="Arial" w:hAnsi="Arial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○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управлении направлением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8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89"/>
        </w:numPr>
        <w:bidi w:val="0"/>
        <w:spacing w:before="12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9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учеников подключить сервоприводы и датчики света в соответствии с объяснением учителя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9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гите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учащимся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изучить логическое программирование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9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полную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позволяющую подсолнуху поворачиваться к солнцу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1"/>
          <w:numId w:val="92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учеников спроектировать сенсорный свет или мусорный бак для умного сада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83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outline w:val="0"/>
          <w:color w:val="5b9bd5"/>
          <w:sz w:val="30"/>
          <w:szCs w:val="30"/>
          <w:u w:color="5b9bd5"/>
          <w:rtl w:val="0"/>
          <w:lang w:val="en-US"/>
          <w14:textFill>
            <w14:solidFill>
              <w14:srgbClr w14:val="5B9BD5"/>
            </w14:solidFill>
          </w14:textFill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Ответы к рабочей тетради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1. 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Какой функциональный модуль включает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PRP 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84"/>
        <w:gridCol w:w="5786"/>
      </w:tblGrid>
      <w:tr>
        <w:tblPrEx>
          <w:shd w:val="clear" w:color="auto" w:fill="ced7e7"/>
        </w:tblPrEx>
        <w:trPr>
          <w:trHeight w:val="516" w:hRule="atLeast"/>
        </w:trPr>
        <w:tc>
          <w:tcPr>
            <w:tcW w:type="dxa" w:w="37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288413" cy="278479"/>
                  <wp:effectExtent l="0" t="0" r="0" b="0"/>
                  <wp:docPr id="1073741905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13" cy="2784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84116" cy="287655"/>
                  <wp:effectExtent l="0" t="0" r="0" b="0"/>
                  <wp:docPr id="1073741906" name="officeArt object" descr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图片 16" descr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116" cy="2876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78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57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516" w:hRule="atLeast"/>
        </w:trPr>
        <w:tc>
          <w:tcPr>
            <w:tcW w:type="dxa" w:w="37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438275" cy="287655"/>
                  <wp:effectExtent l="0" t="0" r="0" b="0"/>
                  <wp:docPr id="1073741907" name="officeArt object" descr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图片 17" descr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876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559683" cy="265284"/>
                  <wp:effectExtent l="0" t="0" r="0" b="0"/>
                  <wp:docPr id="1073741908" name="officeArt object" descr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图片 18" descr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683" cy="2652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78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57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2. 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датчиков воспринимает яркость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2"/>
        <w:gridCol w:w="4788"/>
      </w:tblGrid>
      <w:tr>
        <w:tblPrEx>
          <w:shd w:val="clear" w:color="auto" w:fill="ced7e7"/>
        </w:tblPrEx>
        <w:trPr>
          <w:trHeight w:val="1166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57580" cy="671831"/>
                  <wp:effectExtent l="0" t="0" r="0" b="0"/>
                  <wp:docPr id="1073741909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rcRect l="2490" t="8913" r="11842" b="33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6718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00456" cy="700406"/>
                  <wp:effectExtent l="0" t="0" r="0" b="0"/>
                  <wp:docPr id="1073741910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rcRect l="34764" t="58916" r="35582" b="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6" cy="7004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206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86156" cy="714375"/>
                  <wp:effectExtent l="0" t="0" r="0" b="0"/>
                  <wp:docPr id="1073741911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rcRect l="0" t="0" r="1948" b="3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6" cy="714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86131" cy="671831"/>
                  <wp:effectExtent l="0" t="0" r="0" b="0"/>
                  <wp:docPr id="1073741912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rcRect l="12793" t="27023" r="10355" b="3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1" cy="6718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6" w:id="9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7 </w:t>
      </w:r>
      <w:r>
        <w:rPr>
          <w:rFonts w:cs="Arial Unicode MS" w:eastAsia="Arial Unicode MS" w:hint="default"/>
          <w:rtl w:val="0"/>
        </w:rPr>
        <w:t xml:space="preserve">Умная </w:t>
      </w:r>
      <w:r>
        <w:rPr>
          <w:rFonts w:cs="Arial Unicode MS" w:eastAsia="Arial Unicode MS" w:hint="default"/>
          <w:rtl w:val="0"/>
          <w:lang w:val="ru-RU"/>
        </w:rPr>
        <w:t>сушилка для одежды</w:t>
      </w:r>
      <w:bookmarkEnd w:id="9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Построить умную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сушилку для одежды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07"/>
        <w:gridCol w:w="6742"/>
      </w:tblGrid>
      <w:tr>
        <w:tblPrEx>
          <w:shd w:val="clear" w:color="auto" w:fill="ced7e7"/>
        </w:tblPrEx>
        <w:trPr>
          <w:trHeight w:val="584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применении датчиков температуры и влажности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датчиком температуры и влажности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применением датчиков температуры и влажности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своить использование датчиков температуры и влажности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которая позволяет сушилке для белья автоматически убираться во время дождя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6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7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оценить удобство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которое интеллект привнес в жизнь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Анализ содержания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указать недостатки обычных сушилок для одежды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применением датчиков температуры и влажности и понятием логического союза «и»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253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Строительство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умные роботы для развешивания одежды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Практичная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сложите сушилку для белья нажатием кнопки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применением датчиков температуры и влажности и попросите их построить конструкцию умной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сушилки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для белья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запрограммировать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умную сушилку для белья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отладить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Использование датчиков температуры и влажности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Понятие логического союза «и»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9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98"/>
        <w:gridCol w:w="3372"/>
      </w:tblGrid>
      <w:tr>
        <w:tblPrEx>
          <w:shd w:val="clear" w:color="auto" w:fill="ced7e7"/>
        </w:tblPrEx>
        <w:trPr>
          <w:trHeight w:val="1937" w:hRule="atLeast"/>
        </w:trPr>
        <w:tc>
          <w:tcPr>
            <w:tcW w:type="dxa" w:w="61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определить недостатки сушилок для одежды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просмотрев изображения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Подумать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как создать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умную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сушилку для белья с помощью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ов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температуры и влажности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1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Умная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сушилка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для белья автоматически раскладывается в солнечный день и автоматически убирается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когда темнеет или идет дождь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9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95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идеи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применением датчиков температуры и влажности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95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97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Создание умной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сушилки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для белья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14"/>
        <w:gridCol w:w="3356"/>
      </w:tblGrid>
      <w:tr>
        <w:tblPrEx>
          <w:shd w:val="clear" w:color="auto" w:fill="ced7e7"/>
        </w:tblPrEx>
        <w:trPr>
          <w:trHeight w:val="1937" w:hRule="atLeast"/>
        </w:trPr>
        <w:tc>
          <w:tcPr>
            <w:tcW w:type="dxa" w:w="62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98"/>
              </w:numPr>
              <w:bidi w:val="0"/>
              <w:spacing w:before="20" w:after="2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со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боркой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сушилки для одежды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9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9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98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1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обратите внимание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то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,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где телескопическая штанга должна быть вставлена ​​в регулятор направления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 см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PPT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учебник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9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99"/>
        </w:numPr>
        <w:bidi w:val="0"/>
        <w:spacing w:before="12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10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учеников подключить сервоприводы и датчики температуры и влажности в соответствии с объяснением учителя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гите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учащимся выучить «И»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написать полную программу для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умной сушилки для белья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numPr>
          <w:ilvl w:val="1"/>
          <w:numId w:val="102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 xml:space="preserve">Расширение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851551" w:id="10"/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сильных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разработать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позволяющую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сушилке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для одежды убираться нажатием кнопки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  <w:bookmarkEnd w:id="10"/>
    </w:p>
    <w:p>
      <w:pPr>
        <w:pStyle w:val="По умолчанию"/>
        <w:numPr>
          <w:ilvl w:val="1"/>
          <w:numId w:val="95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20" w:after="80" w:line="240" w:lineRule="auto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Обобщить 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было изучено на уроке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numPr>
          <w:ilvl w:val="1"/>
          <w:numId w:val="95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 xml:space="preserve">Дополнительная информация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ed7d31"/>
          <w:sz w:val="20"/>
          <w:szCs w:val="20"/>
          <w:u w:color="ed7d31"/>
          <w:rtl w:val="0"/>
          <w:lang w:val="en-US"/>
          <w14:textFill>
            <w14:solidFill>
              <w14:srgbClr w14:val="ED7D31"/>
            </w14:solidFill>
          </w14:textFill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Конструкция сушилки для белья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используемая в этом классе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представляет собой неустойчивый четырехугольник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Подобные приложения в повседневной жизни включают четырехугольные вешалки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выдвижные двери и выдвижные навесы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Нет</w:t>
      </w:r>
    </w:p>
    <w:tbl>
      <w:tblPr>
        <w:tblW w:w="963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017"/>
        <w:gridCol w:w="3489"/>
        <w:gridCol w:w="3131"/>
      </w:tblGrid>
      <w:tr>
        <w:tblPrEx>
          <w:shd w:val="clear" w:color="auto" w:fill="ced7e7"/>
        </w:tblPrEx>
        <w:trPr>
          <w:trHeight w:val="2145" w:hRule="atLeast"/>
        </w:trPr>
        <w:tc>
          <w:tcPr>
            <w:tcW w:type="dxa" w:w="30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b w:val="1"/>
                <w:bCs w:val="1"/>
                <w:outline w:val="0"/>
                <w:color w:val="5b9bd5"/>
                <w:kern w:val="2"/>
                <w:sz w:val="30"/>
                <w:szCs w:val="30"/>
                <w:u w:color="5b9bd5"/>
                <w:shd w:val="nil" w:color="auto" w:fill="auto"/>
                <w:rtl w:val="0"/>
                <w:lang w:val="en-US"/>
                <w14:textFill>
                  <w14:solidFill>
                    <w14:srgbClr w14:val="5B9BD5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551941" cy="1308007"/>
                  <wp:effectExtent l="0" t="0" r="0" b="0"/>
                  <wp:docPr id="1073741915" name="officeArt object" descr="图片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5" name="图片 91" descr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rcRect l="4070" t="0" r="706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1" cy="13080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4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b w:val="1"/>
                <w:bCs w:val="1"/>
                <w:outline w:val="0"/>
                <w:color w:val="5b9bd5"/>
                <w:kern w:val="2"/>
                <w:sz w:val="30"/>
                <w:szCs w:val="30"/>
                <w:u w:color="5b9bd5"/>
                <w:shd w:val="nil" w:color="auto" w:fill="auto"/>
                <w:rtl w:val="0"/>
                <w:lang w:val="en-US"/>
                <w14:textFill>
                  <w14:solidFill>
                    <w14:srgbClr w14:val="5B9BD5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014855" cy="971550"/>
                  <wp:effectExtent l="0" t="0" r="0" b="0"/>
                  <wp:docPr id="1073741916" name="officeArt object" descr="图片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图片 92" descr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971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b w:val="1"/>
                <w:bCs w:val="1"/>
                <w:outline w:val="0"/>
                <w:color w:val="5b9bd5"/>
                <w:kern w:val="2"/>
                <w:sz w:val="30"/>
                <w:szCs w:val="30"/>
                <w:u w:color="5b9bd5"/>
                <w:shd w:val="nil" w:color="auto" w:fill="auto"/>
                <w:rtl w:val="0"/>
                <w:lang w:val="en-US"/>
                <w14:textFill>
                  <w14:solidFill>
                    <w14:srgbClr w14:val="5B9BD5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562679" cy="1247775"/>
                  <wp:effectExtent l="0" t="0" r="0" b="0"/>
                  <wp:docPr id="1073741917" name="officeArt object" descr="图片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7" name="图片 90" descr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rcRect l="5556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679" cy="1247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0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Четырехсторонняя вешалка</w:t>
            </w:r>
          </w:p>
        </w:tc>
        <w:tc>
          <w:tcPr>
            <w:tcW w:type="dxa" w:w="348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Выдвижная дверь</w:t>
            </w:r>
          </w:p>
        </w:tc>
        <w:tc>
          <w:tcPr>
            <w:tcW w:type="dxa" w:w="313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тент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637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6.1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Четырехсторонние структуры в жизни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08" w:right="0" w:hanging="108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30"/>
          <w:szCs w:val="3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04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Для чего из следующего можно использовать датчик температуры и влажности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678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851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Кондиционеры</w:t>
        <w:tab/>
        <w:t>Б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Холодильники</w:t>
      </w:r>
    </w:p>
    <w:p>
      <w:pPr>
        <w:pStyle w:val="По умолчанию"/>
        <w:tabs>
          <w:tab w:val="left" w:pos="4678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851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Термометры</w:t>
        <w:tab/>
        <w:t>Г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Настольные лампы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04"/>
        </w:numPr>
        <w:bidi w:val="0"/>
        <w:spacing w:before="12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Какая из следующих программ включает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датчик звука определяет звук громче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200,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датчик освещенности определяет яркость менее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100?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1650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709639" cy="1007745"/>
                  <wp:effectExtent l="0" t="0" r="0" b="0"/>
                  <wp:docPr id="1073741918" name="officeArt object" descr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8" name="图片 22" descr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39" cy="10077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1650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709640" cy="1007745"/>
                  <wp:effectExtent l="0" t="0" r="0" b="0"/>
                  <wp:docPr id="1073741919" name="officeArt object" descr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9" name="图片 20" descr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40" cy="10077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615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684536" cy="985520"/>
                  <wp:effectExtent l="0" t="0" r="0" b="0"/>
                  <wp:docPr id="1073741920" name="officeArt object" descr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0" name="图片 21" descr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536" cy="9855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1650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697979" cy="1007745"/>
                  <wp:effectExtent l="0" t="0" r="0" b="0"/>
                  <wp:docPr id="1073741921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1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979" cy="10077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04"/>
        </w:numPr>
        <w:bidi w:val="0"/>
        <w:spacing w:before="12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7" w:id="1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 xml:space="preserve">Мой </w:t>
      </w:r>
      <w:r>
        <w:rPr>
          <w:rFonts w:cs="Arial Unicode MS" w:eastAsia="Arial Unicode MS" w:hint="default"/>
          <w:rtl w:val="0"/>
          <w:lang w:val="ru-RU"/>
        </w:rPr>
        <w:t xml:space="preserve">умный </w:t>
      </w:r>
      <w:r>
        <w:rPr>
          <w:rFonts w:cs="Arial Unicode MS" w:eastAsia="Arial Unicode MS" w:hint="default"/>
          <w:rtl w:val="0"/>
        </w:rPr>
        <w:t>дом</w:t>
      </w:r>
      <w:bookmarkEnd w:id="11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азработать дизайн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Показать свои результаты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09"/>
        <w:gridCol w:w="6911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применении домашней автоматизации в жизни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вводить новшества в новые модел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применением домашней автоматизации в жизни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просмотреть мультимедийный контент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научиться изобретать новые комбинации моделей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работая вместе над выполнением задания в группах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повысить осведомленность о любви к своей семье и улучшении технологического качества своего дома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Мозговой штурм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华文楷体" w:cs="华文楷体" w:hAnsi="华文楷体" w:eastAsia="华文楷体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Придумайте соответствующий вопрос и используйте жизненные ситуации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помочь учащимся задуматься о функциях четырех датчиков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Озвучьте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тему и предоставьте учащимся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задания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на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Объявите тему и попросите учащихся выбрать предложение и разработать дизайн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каждую группу сообщить и показать свои результаты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также прокомментировать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домашней автоматизации в жизни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Инновационное использование моделей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0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Как выглядит будущий дом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6"/>
        <w:gridCol w:w="4744"/>
      </w:tblGrid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48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Представьте тему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показав видеоролик о доме Билла Гейтса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2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этом занятии учитель может построить модель и запрограммировать ее по списку материалов для «дома» в справочных целях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0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Ограничьте вступление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107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Узнайте об использовании ИИ для дома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в каждой группе распределить свои обязанности и выполнить задани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0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Шаг первый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обсудить идею дизайна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Шаг второй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каждую группу определить предложение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0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Шаг третий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в каждой группе разделить свои обязанности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реализовать свое предложение и показать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10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как использовать ИИ для дома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сделать презентацию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11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каждую группу сделать презентацию продолжительностью не более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6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12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представить как можно больше предложений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13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ИИ для виртуального помощника по дому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Хотя учащиеся выбирают разные предложения и достигают разных результатов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 них одна и та же цель — применение ИИ в домашней автоматизации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Сосредоточьтесь на этом занятии на обсуждении того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использовать ИИ для модификации дома и превращения ИИ в умного помощника по дому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06"/>
        </w:numPr>
        <w:spacing w:before="12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ru-RU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Пример модели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4010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77293" cy="2505711"/>
                  <wp:effectExtent l="0" t="0" r="0" b="0"/>
                  <wp:docPr id="1073741923" name="officeArt object" descr="整体最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整体最佳" descr="整体最佳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rcRect l="0" t="0" r="7731" b="2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93" cy="25057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0" dist="38100" dir="2700000">
                              <a:srgbClr val="000000">
                                <a:alpha val="42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Дом 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пример конструкции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)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Материалы</w:t>
      </w:r>
      <w:r>
        <w:rPr>
          <w:rFonts w:ascii="Source Sans Pro" w:cs="Source Sans Pro" w:hAnsi="Source Sans Pro" w:eastAsia="Source Sans Pro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14655" cy="414655"/>
            <wp:effectExtent l="0" t="0" r="0" b="0"/>
            <wp:docPr id="1073741924" name="officeArt object" descr="图片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图片 118" descr="图片 118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8.1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Список материалов</w:t>
      </w:r>
    </w:p>
    <w:tbl>
      <w:tblPr>
        <w:tblW w:w="949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4"/>
        <w:gridCol w:w="2094"/>
        <w:gridCol w:w="1448"/>
        <w:gridCol w:w="552"/>
        <w:gridCol w:w="349"/>
        <w:gridCol w:w="606"/>
        <w:gridCol w:w="1873"/>
        <w:gridCol w:w="1441"/>
        <w:gridCol w:w="595"/>
      </w:tblGrid>
      <w:tr>
        <w:tblPrEx>
          <w:shd w:val="clear" w:color="auto" w:fill="ced7e7"/>
        </w:tblPrEx>
        <w:trPr>
          <w:trHeight w:val="1460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5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  <w:tc>
          <w:tcPr>
            <w:tcW w:type="dxa" w:w="3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31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Source Sans Pro" w:cs="Source Sans Pro" w:hAnsi="Source Sans Pro" w:eastAsia="Source Sans Pro"/>
                <w:spacing w:val="-2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</w:tr>
      <w:tr>
        <w:tblPrEx>
          <w:shd w:val="clear" w:color="auto" w:fill="ced7e7"/>
        </w:tblPrEx>
        <w:trPr>
          <w:trHeight w:val="1019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outline w:val="0"/>
                <w:color w:val="5b9bd5"/>
                <w:kern w:val="2"/>
                <w:sz w:val="36"/>
                <w:szCs w:val="36"/>
                <w:u w:color="5b9bd5"/>
                <w:shd w:val="nil" w:color="auto" w:fill="auto"/>
                <w:rtl w:val="0"/>
                <w:lang w:val="en-US"/>
                <w14:textFill>
                  <w14:solidFill>
                    <w14:srgbClr w14:val="5B9BD5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057275" cy="571500"/>
                  <wp:effectExtent l="0" t="0" r="0" b="0"/>
                  <wp:docPr id="1073741925" name="officeArt object" descr="P70-YL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5" name="P70-YLW" descr="P70-YLW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Прямоугольная рама с несколькими отверстиями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3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81913" cy="618058"/>
                  <wp:effectExtent l="0" t="0" r="0" b="0"/>
                  <wp:docPr id="1073741926" name="officeArt object" descr="图片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6" name="图片 96" descr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rcRect l="20949" t="27930" r="21983" b="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13" cy="6180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Прямоугольная белая панель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1188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00431" cy="714375"/>
                  <wp:effectExtent l="0" t="0" r="0" b="0"/>
                  <wp:docPr id="1073741927" name="officeArt object" descr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7" name="Picture 61" descr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1" cy="714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1X3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двусторонний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52450" cy="609600"/>
                  <wp:effectExtent l="0" t="0" r="0" b="0"/>
                  <wp:docPr id="1073741928" name="officeArt object" descr="图片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8" name="图片 97" descr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rcRect l="15915" t="0" r="26393" b="42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09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Светодиод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1143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57250" cy="685800"/>
                  <wp:effectExtent l="0" t="0" r="0" b="0"/>
                  <wp:docPr id="1073741929" name="officeArt object" descr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9" name="Picture 13" descr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соединительный блок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×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4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81050" cy="609601"/>
                  <wp:effectExtent l="0" t="0" r="0" b="0"/>
                  <wp:docPr id="1073741930" name="officeArt object" descr="图片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0" name="图片 81" descr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rcRect l="19918" t="9021" r="17261" b="33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09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Выключатель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1183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71550" cy="714375"/>
                  <wp:effectExtent l="0" t="0" r="0" b="0"/>
                  <wp:docPr id="1073741931" name="officeArt object" descr="图片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1" name="图片 100" descr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rcRect l="2490" t="8914" r="5599" b="26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датчик дальности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9"/>
            <w:vMerge w:val="restart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bidi w:val="0"/>
              <w:spacing w:before="60" w:after="60" w:line="240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pPr>
          </w:p>
          <w:p>
            <w:pPr>
              <w:pStyle w:val="По умолчанию"/>
              <w:widowControl w:val="0"/>
              <w:bidi w:val="0"/>
              <w:spacing w:before="60" w:after="60" w:line="240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pPr>
          </w:p>
          <w:p>
            <w:pPr>
              <w:pStyle w:val="По умолчанию"/>
              <w:widowControl w:val="0"/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37261" cy="457081"/>
                  <wp:effectExtent l="0" t="0" r="0" b="0"/>
                  <wp:docPr id="1073741932" name="officeArt object" descr="图片 29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2" name="图片 29707" descr="图片 29707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/>
                          </a:blip>
                          <a:srcRect l="12831" t="20273" r="12783" b="1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1" cy="4570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Прямоугольная светло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голубая панель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30</w:t>
            </w:r>
          </w:p>
        </w:tc>
      </w:tr>
      <w:tr>
        <w:tblPrEx>
          <w:shd w:val="clear" w:color="auto" w:fill="ced7e7"/>
        </w:tblPrEx>
        <w:trPr>
          <w:trHeight w:val="1426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21613" cy="440665"/>
                  <wp:effectExtent l="0" t="0" r="0" b="0"/>
                  <wp:docPr id="1073741933" name="officeArt object" descr="图片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3" name="图片 83" descr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13" cy="4406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Голубой луч с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38531" cy="871856"/>
                  <wp:effectExtent l="0" t="0" r="0" b="0"/>
                  <wp:docPr id="1073741934" name="officeArt object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4" name="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/>
                          </a:blip>
                          <a:srcRect l="11728" t="0" r="27449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1" cy="8718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21613" cy="158185"/>
                  <wp:effectExtent l="0" t="0" r="0" b="0"/>
                  <wp:docPr id="1073741935" name="officeArt object" descr="p21_bl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5" name="p21_blu" descr="p21_blu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rcRect l="0" t="2" r="3447" b="39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13" cy="1581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13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81913" cy="154827"/>
                  <wp:effectExtent l="0" t="0" r="0" b="0"/>
                  <wp:docPr id="1073741936" name="officeArt object" descr="w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6" name="w2" descr="w2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rcRect l="0" t="0" r="20036" b="0"/>
                          <a:stretch>
                            <a:fillRect/>
                          </a:stretch>
                        </pic:blipFill>
                        <pic:spPr>
                          <a:xfrm flipH="1" rot="10800000">
                            <a:off x="0" y="0"/>
                            <a:ext cx="1081913" cy="1548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Сигнальный кабель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743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23950" cy="438150"/>
                  <wp:effectExtent l="0" t="0" r="0" b="0"/>
                  <wp:docPr id="1073741937" name="officeArt object" descr="图片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7" name="图片 109" descr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rcRect l="6533" t="29049" r="7794" b="26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38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Изогнутая белая панель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1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6800" cy="200025"/>
                  <wp:effectExtent l="0" t="0" r="0" b="0"/>
                  <wp:docPr id="1073741938" name="officeArt object" descr="w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8" name="w4" descr="w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rcRect l="0" t="0" r="15152" b="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00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Переключатель кабеля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788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43000" cy="285750"/>
                  <wp:effectExtent l="0" t="0" r="0" b="0"/>
                  <wp:docPr id="1073741939" name="officeArt object" descr="p24_bl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39" name="p24_blu" descr="p24_blu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rcRect l="5264" t="6123" r="11558" b="45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85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95325" cy="466725"/>
                  <wp:effectExtent l="0" t="0" r="0" b="0"/>
                  <wp:docPr id="1073741940" name="officeArt object" descr="图片 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0" name="图片 467" descr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/>
                          </a:blip>
                          <a:srcRect l="19748" t="24607" r="20186" b="2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Двусторонний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элемент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1043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51865" cy="465455"/>
                  <wp:effectExtent l="0" t="0" r="0" b="0"/>
                  <wp:docPr id="1073741941" name="officeArt object" descr="图片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1" name="图片 85" descr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/>
                          </a:blip>
                          <a:srcRect l="9286" t="33823" r="61308" b="40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4654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Панель в форме левого сектора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маленькая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90575" cy="628650"/>
                  <wp:effectExtent l="0" t="0" r="0" b="0"/>
                  <wp:docPr id="1073741942" name="officeArt object" descr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2" name="Picture 67" descr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/>
                          </a:blip>
                          <a:srcRect l="20833" t="21935" r="21528" b="22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Красная булавка</w:t>
            </w:r>
          </w:p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96</w:t>
            </w:r>
          </w:p>
        </w:tc>
      </w:tr>
      <w:tr>
        <w:tblPrEx>
          <w:shd w:val="clear" w:color="auto" w:fill="ced7e7"/>
        </w:tblPrEx>
        <w:trPr>
          <w:trHeight w:val="1102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2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00455" cy="500380"/>
                  <wp:effectExtent l="0" t="0" r="0" b="0"/>
                  <wp:docPr id="1073741943" name="officeArt object" descr="图片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3" name="图片 86" descr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rcRect l="48096" t="36974" r="25000" b="40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5003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Панель в форме правого сектора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маленькая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349"/>
            <w:vMerge w:val="continue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Строительство</w:t>
      </w:r>
      <w:r>
        <w:rPr>
          <w:rFonts w:ascii="Source Sans Pro" w:cs="Source Sans Pro" w:hAnsi="Source Sans Pro" w:eastAsia="Source Sans Pro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96875" cy="388621"/>
            <wp:effectExtent l="0" t="0" r="0" b="0"/>
            <wp:docPr id="1073741944" name="officeArt object" descr="图片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图片 138" descr="图片 138"/>
                    <pic:cNvPicPr>
                      <a:picLocks noChangeAspect="1"/>
                    </pic:cNvPicPr>
                  </pic:nvPicPr>
                  <pic:blipFill>
                    <a:blip r:embed="rId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88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Руководство по сборке для получения информации об этапах сборки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49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64"/>
        <w:gridCol w:w="3165"/>
        <w:gridCol w:w="3165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Пол</w:t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Стена</w:t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Крыша</w:t>
            </w:r>
          </w:p>
        </w:tc>
      </w:tr>
      <w:tr>
        <w:tblPrEx>
          <w:shd w:val="clear" w:color="auto" w:fill="ced7e7"/>
        </w:tblPrEx>
        <w:trPr>
          <w:trHeight w:val="2179" w:hRule="atLeast"/>
        </w:trPr>
        <w:tc>
          <w:tcPr>
            <w:tcW w:type="dxa" w:w="31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50315" cy="1308509"/>
                  <wp:effectExtent l="0" t="0" r="0" b="0"/>
                  <wp:docPr id="1073741945" name="officeArt object" descr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5" name="Picture 62" descr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rcRect l="0" t="7188" r="7459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3085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55700" cy="1349899"/>
                  <wp:effectExtent l="0" t="0" r="0" b="0"/>
                  <wp:docPr id="1073741946" name="officeArt object" descr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6" name="图片 9" descr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/>
                          </a:blip>
                          <a:srcRect l="3131" t="17998" r="11331" b="7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3498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0" dist="38100" dir="2700000">
                              <a:srgbClr val="000000">
                                <a:alpha val="42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510692" cy="1304290"/>
                  <wp:effectExtent l="0" t="0" r="0" b="0"/>
                  <wp:docPr id="1073741947" name="officeArt object" descr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7" name="Picture 64" descr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92" cy="13042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0" dist="38100" dir="2700000">
                              <a:srgbClr val="000000">
                                <a:alpha val="42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Пол</w:t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8.3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Стена</w:t>
            </w:r>
          </w:p>
        </w:tc>
        <w:tc>
          <w:tcPr>
            <w:tcW w:type="dxa" w:w="31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8.4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Крыша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Программирование</w:t>
      </w:r>
      <w:r>
        <w:rPr>
          <w:rFonts w:ascii="Source Sans Pro" w:cs="Source Sans Pro" w:hAnsi="Source Sans Pro" w:eastAsia="Source Sans Pro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42900" cy="342900"/>
            <wp:effectExtent l="0" t="0" r="0" b="0"/>
            <wp:docPr id="1073741948" name="officeArt object" descr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图片 22" descr="图片 22"/>
                    <pic:cNvPicPr>
                      <a:picLocks noChangeAspect="1"/>
                    </pic:cNvPicPr>
                  </pic:nvPicPr>
                  <pic:blipFill>
                    <a:blip r:embed="rId9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465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158339" cy="2159636"/>
                  <wp:effectExtent l="0" t="0" r="0" b="0"/>
                  <wp:docPr id="1073741949" name="officeArt object" descr="C:\Users\ubt\AppData\Local\Temp\WeChat Files\df866004ec98eff2615ced4341d48c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9" name="C:\Users\ubt\AppData\Local\Temp\WeChat Files\df866004ec98eff2615ced4341d48c0.png" descr="C:\Users\ubt\AppData\Local\Temp\WeChat Files\df866004ec98eff2615ced4341d48c0.png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/>
                          </a:blip>
                          <a:srcRect l="5539" t="0" r="546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339" cy="2159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8.5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ru-RU" w:eastAsia="zh-TW"/>
                <w14:textFill>
                  <w14:solidFill>
                    <w14:srgbClr w14:val="333333"/>
                  </w14:solidFill>
                </w14:textFill>
              </w:rPr>
              <w:t>Пример программы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6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Ответы к рабочей тетради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Отчет об активности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заполнить отчет о выполнении задания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8" w:id="1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</w:rPr>
        <w:t>Фонограф</w:t>
      </w:r>
      <w:bookmarkEnd w:id="12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обрать фонограф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09"/>
        <w:gridCol w:w="6911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характеристиках и функциях динамиков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Ознакомьтесь с тональным модулем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ьте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характеристиками и функциями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учащихся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тоновым модулем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написать программу для фонографа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повысить музыкальную осведомленность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различными музыкальными проигрывателями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 тем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 установить режим вращения сервоприводов и с характеристиками динамиков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Bluetooth.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Строительство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Расскажите историю о 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Эдисон открыл фонограф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Дополнительное задание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программу на школьную песню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отражающую радостное настроение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Урок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 фонографами и попросите их построить структуру фонографа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программу для фонографа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отладить ее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Использование динамиков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тона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Ход урока </w:t>
      </w:r>
    </w:p>
    <w:p>
      <w:pPr>
        <w:pStyle w:val="По умолчанию"/>
        <w:numPr>
          <w:ilvl w:val="1"/>
          <w:numId w:val="115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36"/>
        <w:gridCol w:w="5634"/>
      </w:tblGrid>
      <w:tr>
        <w:tblPrEx>
          <w:shd w:val="clear" w:color="auto" w:fill="ced7e7"/>
        </w:tblPrEx>
        <w:trPr>
          <w:trHeight w:val="3457" w:hRule="atLeast"/>
        </w:trPr>
        <w:tc>
          <w:tcPr>
            <w:tcW w:type="dxa" w:w="39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Расскажите о фонографе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первом устройстве для воспроизведения музыки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спросив учащихся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какие инструменты они обычно используют для прослушивания музыки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Дайте краткую информацию о фонографе и подчеркните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 фонограф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можно сделать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современным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добавив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множество функций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6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5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Инструменты для прослушивания музыки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мобильные телефоны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радиоприемники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записывающие устройства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динамики и т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left"/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фонографа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формы звуковых колебаний записываются как соответствующие физические отклонения спиральной канавки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выгравированной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вытравленной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прорезанной или вдавленной в поверхность вращающегося цилиндра или диска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называемого «пластинка»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воссоздать звук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поверхность поворачивается аналогичным образом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то время как игла воспроизведения следует по канавке 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следовательно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вибрирует от нее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очень слабо воспроизводя записанный звук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15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11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идеи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Дайте краткое введение 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Bluetooth-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динамики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помочь учащимся понять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Bluetooth-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динамик включает в себя чип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который подключается к проигрывателю через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15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1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фонографа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04"/>
        <w:gridCol w:w="3366"/>
      </w:tblGrid>
      <w:tr>
        <w:tblPrEx>
          <w:shd w:val="clear" w:color="auto" w:fill="ced7e7"/>
        </w:tblPrEx>
        <w:trPr>
          <w:trHeight w:val="1737" w:hRule="atLeast"/>
        </w:trPr>
        <w:tc>
          <w:tcPr>
            <w:tcW w:type="dxa" w:w="62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19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 учащихся со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сборкой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19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19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19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5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 фонографа построить сложнее всего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Учителю необходимо обратить на это внимание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18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Примечания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динамик фонографа сложен в изготовлении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Учитель может дать рекомендации по этому поводу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20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tbl>
      <w:tblPr>
        <w:tblW w:w="946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42"/>
        <w:gridCol w:w="5726"/>
      </w:tblGrid>
      <w:tr>
        <w:tblPrEx>
          <w:shd w:val="clear" w:color="auto" w:fill="ced7e7"/>
        </w:tblPrEx>
        <w:trPr>
          <w:trHeight w:val="4537" w:hRule="atLeast"/>
        </w:trPr>
        <w:tc>
          <w:tcPr>
            <w:tcW w:type="dxa" w:w="37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21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учеников подключить динамик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через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соответствии с объяснением учителя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21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Научитесь писать программу для тона первых двух строк текста для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Painter;</w:t>
            </w:r>
          </w:p>
          <w:p>
            <w:pPr>
              <w:pStyle w:val="По умолчанию"/>
              <w:numPr>
                <w:ilvl w:val="0"/>
                <w:numId w:val="121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Добавьте функцию вращения сервопривода и напишите полную программу для фонографа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7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5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Если мобильный телефон не подключен к динамику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через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динамик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 будет воспроизводить музыку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Динамик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будет воспроизводить музыку только при подключении через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Если в классе осталось достаточно времени для написания программы для тона для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Painter,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учитель может попросить учащихся написать программу для полного тона для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Painter.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Программа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показанная на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PPT,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написана для тона первых двух строк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Painter.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использовать сервопривод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установите его как режим колеса в соответствии с учебником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Программный модуль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UBTECH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можно использовать только для написания программы для средних и высоких нот До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Модуль задержки предлагает минимальную задержку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500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мс и максимальную задержку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9999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мс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18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122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учеников написать программу для школьной песни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чтобы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передать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их счастливое настроение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!</w:t>
      </w:r>
    </w:p>
    <w:p>
      <w:pPr>
        <w:pStyle w:val="По умолчанию"/>
        <w:numPr>
          <w:ilvl w:val="1"/>
          <w:numId w:val="115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Обобщить 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было изучено на уроке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ru-RU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ru-RU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— это стандарт беспроводной технологии для обмена данными на коротких расстояниях со стационарных и мобильных устройств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также для создания персональных сетей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Изобретенный поставщиком телекоммуникационных услуг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Ericsson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1994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году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он изначально задумывался как беспроводная альтернатива кабелям передачи данных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RS-232. 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может соединять несколько устройств и решает проблему синхронизации данных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287"/>
        <w:gridCol w:w="2283"/>
      </w:tblGrid>
      <w:tr>
        <w:tblPrEx>
          <w:shd w:val="clear" w:color="auto" w:fill="ced7e7"/>
        </w:tblPrEx>
        <w:trPr>
          <w:trHeight w:val="1792" w:hRule="atLeast"/>
        </w:trPr>
        <w:tc>
          <w:tcPr>
            <w:tcW w:type="dxa" w:w="728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 последние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лет технология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претерпела множество изменений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Основанный на оригинальном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1.0,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современный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4.2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предлагает скорость передачи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24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Мбит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/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 сравнению с исходными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748~810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кбит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/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дальность до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100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 сравнению с исходными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10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также повышенное сопротивление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против вмешательства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Технология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нашла широкое применение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например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гарнитурах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 Bluetooth-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мышях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 Bluetooth-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 Bluetooth-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камерах 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принтерах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2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68656" cy="786131"/>
                  <wp:effectExtent l="0" t="0" r="0" b="0"/>
                  <wp:docPr id="1073741953" name="officeArt object" descr="图片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3" name="图片 150" descr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6" cy="786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728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83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9.1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Значок 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Bluetooth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16795777" w:id="13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End w:id="13"/>
    </w:p>
    <w:p>
      <w:pPr>
        <w:pStyle w:val="По умолчанию"/>
        <w:numPr>
          <w:ilvl w:val="0"/>
          <w:numId w:val="124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Какие из следующих функциональных модулей использует динамик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Bluetooth?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6"/>
        <w:gridCol w:w="4864"/>
      </w:tblGrid>
      <w:tr>
        <w:tblPrEx>
          <w:shd w:val="clear" w:color="auto" w:fill="ced7e7"/>
        </w:tblPrEx>
        <w:trPr>
          <w:trHeight w:val="560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84682" cy="299721"/>
                  <wp:effectExtent l="0" t="0" r="0" b="0"/>
                  <wp:docPr id="1073741954" name="officeArt object" descr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4" name="图片 25" descr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2" cy="2997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766712" cy="315596"/>
                  <wp:effectExtent l="0" t="0" r="0" b="0"/>
                  <wp:docPr id="1073741955" name="officeArt object" descr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5" name="图片 26" descr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712" cy="315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86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633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31413" cy="296545"/>
                  <wp:effectExtent l="0" t="0" r="0" b="0"/>
                  <wp:docPr id="1073741956" name="officeArt object" descr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6" name="图片 27" descr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13" cy="2965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14321" cy="361871"/>
                  <wp:effectExtent l="0" t="0" r="0" b="0"/>
                  <wp:docPr id="1073741957" name="officeArt object" descr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7" name="图片 28" descr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1" cy="361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0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86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2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B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— функциональный модуль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управляющий сервоприводом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— функциональный модуль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управляющий светодиодом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25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функциональных модулей можно использовать для установки сервопривода в режим колеса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20"/>
        <w:gridCol w:w="4250"/>
      </w:tblGrid>
      <w:tr>
        <w:tblPrEx>
          <w:shd w:val="clear" w:color="auto" w:fill="ced7e7"/>
        </w:tblPrEx>
        <w:trPr>
          <w:trHeight w:val="515" w:hRule="atLeast"/>
        </w:trPr>
        <w:tc>
          <w:tcPr>
            <w:tcW w:type="dxa" w:w="53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613071" cy="275591"/>
                  <wp:effectExtent l="0" t="0" r="0" b="0"/>
                  <wp:docPr id="1073741958" name="officeArt object" descr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8" name="图片 29" descr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71" cy="2755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584323" cy="294791"/>
                  <wp:effectExtent l="0" t="0" r="0" b="0"/>
                  <wp:docPr id="1073741959" name="officeArt object" descr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9" name="图片 31" descr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323" cy="2947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53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25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53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263773" cy="242839"/>
                  <wp:effectExtent l="0" t="0" r="0" b="0"/>
                  <wp:docPr id="1073741960" name="officeArt object" descr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0" name="图片 30" descr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773" cy="2428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16477" cy="278765"/>
                  <wp:effectExtent l="0" t="0" r="0" b="0"/>
                  <wp:docPr id="1073741961" name="officeArt object" descr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1" name="图片 32" descr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77" cy="278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53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25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2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A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можно использовать для установки угла сервопривода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; C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можно использовать для установки направления вращения и скорости двигателя постоянного тока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можно использовать для программирования угла сервопривода с помощью функции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PRP.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zh-TW" w:eastAsia="zh-TW"/>
        </w:rPr>
      </w:r>
    </w:p>
    <w:p>
      <w:pPr>
        <w:pStyle w:val="Рубрика"/>
        <w:bidi w:val="0"/>
      </w:pPr>
      <w:bookmarkStart w:name="_Toc9" w:id="14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Умный звонок</w:t>
      </w:r>
      <w:bookmarkEnd w:id="14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умный звонок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27"/>
        <w:gridCol w:w="6911"/>
      </w:tblGrid>
      <w:tr>
        <w:tblPrEx>
          <w:shd w:val="clear" w:color="auto" w:fill="ced7e7"/>
        </w:tblPrEx>
        <w:trPr>
          <w:trHeight w:val="835" w:hRule="atLeast"/>
        </w:trPr>
        <w:tc>
          <w:tcPr>
            <w:tcW w:type="dxa" w:w="27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Получите знания о функции «Воспроизведение звука» динамиков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функции «Отображение смайликов» светодиодов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Освойте комбинированное использование светодиодов 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</w:t>
            </w:r>
          </w:p>
        </w:tc>
      </w:tr>
      <w:tr>
        <w:tblPrEx>
          <w:shd w:val="clear" w:color="auto" w:fill="ced7e7"/>
        </w:tblPrEx>
        <w:trPr>
          <w:trHeight w:val="1162" w:hRule="atLeast"/>
        </w:trPr>
        <w:tc>
          <w:tcPr>
            <w:tcW w:type="dxa" w:w="27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 учащихся с функцией «Воспроизведение звука» динамиков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функцией «Отображение смайликов» светодиодов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использовать функциональные модули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научиться использовать светодиоды и динамики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комбинации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написать программу для звонка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7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оценить удобство и красоту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технологии привнесли в жизнь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Помогать ученикам развивать творческие способности и совершенствовать знания по ряду дисциплин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значение различных звуков в жизни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функцией «Воспроизведение звука» динамиков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функцией «Отображение смайликов» светодиодов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255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Знание музыкальных фонтанов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Практическое новшество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придумать сказку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используйте функцию «Запись»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записать рассказ и добавить звук к каждому сюжету рассказа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например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звуки животных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звуки машин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эмоциональные звуки и звуки команд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Удивительна ли такая программа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?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Напишите программу для ее реализации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!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функцией «Воспроизведение звука» динамиков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функцией «Отображение смайликов» светодиодов и попросите их построить структуру интеллектуального звонка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программу для умного звонка и отладить ее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Комбинированное использование светодиодов 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звонка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27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7"/>
        <w:gridCol w:w="5303"/>
      </w:tblGrid>
      <w:tr>
        <w:tblPrEx>
          <w:shd w:val="clear" w:color="auto" w:fill="ced7e7"/>
        </w:tblPrEx>
        <w:trPr>
          <w:trHeight w:val="2137" w:hRule="atLeast"/>
        </w:trPr>
        <w:tc>
          <w:tcPr>
            <w:tcW w:type="dxa" w:w="42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Представьте тему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учащихся посмотреть на различные устройства звонка и обсудить значение различных звуков в жизни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также попросит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спроектировать звонок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3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6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Поскольку каждый комплект оборудования включает два светодиода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светодиоды не следует смешивать во время использования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Если этикетки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ID-1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ID-2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отсоединены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немедленно прикрепите их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противном случае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если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ID-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адреса двух светодиодов совпадают в процессе программирования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это повлияет на их использование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2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128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идеи для модификации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Познакомьте учащихся с функцией «Воспроизведение звука» динамиков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функцией «Отображение смайликов» светодиодов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28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30"/>
        </w:numPr>
        <w:spacing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умного звонка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85"/>
        <w:gridCol w:w="3085"/>
      </w:tblGrid>
      <w:tr>
        <w:tblPrEx>
          <w:shd w:val="clear" w:color="auto" w:fill="ced7e7"/>
        </w:tblPrEx>
        <w:trPr>
          <w:trHeight w:val="1892" w:hRule="atLeast"/>
        </w:trPr>
        <w:tc>
          <w:tcPr>
            <w:tcW w:type="dxa" w:w="64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31"/>
              </w:numPr>
              <w:bidi w:val="0"/>
              <w:spacing w:before="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со строительным проектом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задействованным в этом классе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объяснив структуру умного звонка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31"/>
              </w:numPr>
              <w:spacing w:before="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найти инструменты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31"/>
              </w:numPr>
              <w:spacing w:before="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31"/>
              </w:numPr>
              <w:spacing w:before="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0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6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Оболочка звонка сложна в построении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учитель может сосредоточиться на ней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30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32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134"/>
        </w:numPr>
        <w:bidi w:val="0"/>
        <w:spacing w:before="0" w:after="4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Написать программу для звонка через определенный промежуток времени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34"/>
        </w:numPr>
        <w:bidi w:val="0"/>
        <w:spacing w:before="0" w:after="4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Написать программу для отображения эмодзи по кольцам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34"/>
        </w:numPr>
        <w:bidi w:val="0"/>
        <w:spacing w:before="0" w:after="4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Напишите программу для записи и воспроизведения звука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35"/>
        </w:numPr>
        <w:spacing w:before="40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этом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этапе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учеников придумать сказку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использовать функцию «Запись» для записи истории и добавить звук к каждому сюжету истории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например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звуки животных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звуки машин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эмоциональные звуки и звуки команд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  <w:bookmarkStart w:name="_Hlk518651761" w:id="15"/>
      <w:bookmarkEnd w:id="15"/>
    </w:p>
    <w:p>
      <w:pPr>
        <w:pStyle w:val="По умолчанию"/>
        <w:numPr>
          <w:ilvl w:val="1"/>
          <w:numId w:val="128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Обобщить 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было изучено на уроке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37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Соедините следующие звуки с их функциями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58"/>
        <w:gridCol w:w="970"/>
        <w:gridCol w:w="4742"/>
      </w:tblGrid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38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Звенит школьный звонок</w:t>
            </w:r>
          </w:p>
        </w:tc>
        <w:tc>
          <w:tcPr>
            <w:tcW w:type="dxa" w:w="9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Индикация входящего вызова или текстового сообщения</w:t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385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Звонки мобильного телефона</w:t>
            </w:r>
          </w:p>
        </w:tc>
        <w:tc>
          <w:tcPr>
            <w:tcW w:type="dxa" w:w="97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4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Напоминание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которое напоминает другим транспортным средствам уступить дорогу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38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Вой сирен скорой помощи</w:t>
            </w:r>
          </w:p>
        </w:tc>
        <w:tc>
          <w:tcPr>
            <w:tcW w:type="dxa" w:w="9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Способ начать или закончить урок</w:t>
            </w:r>
          </w:p>
        </w:tc>
      </w:tr>
    </w:tbl>
    <w:p>
      <w:pPr>
        <w:pStyle w:val="По умолчанию"/>
        <w:widowControl w:val="0"/>
        <w:numPr>
          <w:ilvl w:val="0"/>
          <w:numId w:val="13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Звенит школьный звонок — способ начать или закончить 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Звонок мобильного телефона — указывает на входящий вызов или текстовое сообщение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Вой сирен скорой помощи — напоминание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которое напоминает другим транспортным средствам уступить дорогу</w:t>
      </w:r>
    </w:p>
    <w:p>
      <w:pPr>
        <w:pStyle w:val="По умолчанию"/>
        <w:numPr>
          <w:ilvl w:val="0"/>
          <w:numId w:val="138"/>
        </w:numPr>
        <w:bidi w:val="0"/>
        <w:spacing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функциональных модулей может управлять светодиодом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4"/>
        <w:gridCol w:w="4866"/>
      </w:tblGrid>
      <w:tr>
        <w:tblPrEx>
          <w:shd w:val="clear" w:color="auto" w:fill="ced7e7"/>
        </w:tblPrEx>
        <w:trPr>
          <w:trHeight w:val="646" w:hRule="atLeast"/>
        </w:trPr>
        <w:tc>
          <w:tcPr>
            <w:tcW w:type="dxa" w:w="4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89222" cy="370205"/>
                  <wp:effectExtent l="0" t="0" r="0" b="0"/>
                  <wp:docPr id="1073741964" name="officeArt object" descr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4" name="图片 33" descr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22" cy="370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94229" cy="318135"/>
                  <wp:effectExtent l="0" t="0" r="0" b="0"/>
                  <wp:docPr id="1073741965" name="officeArt object" descr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5" name="图片 34" descr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29" cy="3181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0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8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633" w:hRule="atLeast"/>
        </w:trPr>
        <w:tc>
          <w:tcPr>
            <w:tcW w:type="dxa" w:w="4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84682" cy="299721"/>
                  <wp:effectExtent l="0" t="0" r="0" b="0"/>
                  <wp:docPr id="1073741966" name="officeArt object" descr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6" name="图片 35" descr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2" cy="2997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14321" cy="361871"/>
                  <wp:effectExtent l="0" t="0" r="0" b="0"/>
                  <wp:docPr id="1073741967" name="officeArt object" descr="图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7" name="图片 36" descr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1" cy="361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0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8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37"/>
        </w:numPr>
        <w:bidi w:val="0"/>
        <w:spacing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 и Д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zh-TW" w:eastAsia="zh-TW"/>
        </w:rPr>
      </w:r>
    </w:p>
    <w:p>
      <w:pPr>
        <w:pStyle w:val="Рубрика"/>
        <w:bidi w:val="0"/>
      </w:pPr>
      <w:bookmarkStart w:name="_Toc10" w:id="16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  <w:lang w:val="ru-RU"/>
        </w:rPr>
        <w:t>Умная уборочная машина</w:t>
      </w:r>
      <w:bookmarkEnd w:id="16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Построить умную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уборочную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умную уборочную машину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6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23"/>
        <w:gridCol w:w="6644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6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управлять колесами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6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бсудить настройку режима вращения сервопривода в группах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7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6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выработать привычку не мусорить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Познакомить учащихся с различными условиями использования ручных и самоходных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18580203" w:id="17"/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направление вращения щеток дворника и как им управлять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  <w:bookmarkEnd w:id="17"/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Строительство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беспилотным дворником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настроить правый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установленный на ультразвуковом датчике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он включался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когда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уборочная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машина поворачивает направо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оба индикатора должны включаться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подметальная машина движется вперед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модель умной уборочной машины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умную уборочную машину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6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умной уборочной машины для обхода препятствий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Рулевое управление колес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6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40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35"/>
        <w:gridCol w:w="3235"/>
      </w:tblGrid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63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темой «Уборщики улиц помогают снизить нагрузку на санитарных работников»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учащихся посмотреть видео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узнать о работе санитарных работников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2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6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4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Ограничьте вступление 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hAnsi="Times New Roman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1"/>
          <w:numId w:val="141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рулевое управление дворников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1"/>
        <w:gridCol w:w="4889"/>
      </w:tblGrid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46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изучить управление умной уборочной машиной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создав для нее силовой механизм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8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6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этом занятии учителю рекомендуется продемонстрировать учащимся управление дворником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40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42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0"/>
          <w:numId w:val="144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Создание умной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уборочно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й машины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93"/>
        <w:gridCol w:w="3077"/>
      </w:tblGrid>
      <w:tr>
        <w:tblPrEx>
          <w:shd w:val="clear" w:color="auto" w:fill="ced7e7"/>
        </w:tblPrEx>
        <w:trPr>
          <w:trHeight w:val="1937" w:hRule="atLeast"/>
        </w:trPr>
        <w:tc>
          <w:tcPr>
            <w:tcW w:type="dxa" w:w="64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45"/>
              </w:numPr>
              <w:bidi w:val="0"/>
              <w:spacing w:before="20" w:after="2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 учащихся со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сборкой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умной уборочной машины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45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45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45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7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где должны быть установлены сервоприводы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 см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 учебнике или на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PPT.</w:t>
            </w:r>
          </w:p>
        </w:tc>
      </w:tr>
    </w:tbl>
    <w:p>
      <w:pPr>
        <w:pStyle w:val="По умолчанию"/>
        <w:widowControl w:val="0"/>
        <w:numPr>
          <w:ilvl w:val="0"/>
          <w:numId w:val="14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6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14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Написание программы для продвижения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4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Написание программы обхода препятствий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49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учеников настроить правильный свет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установленный на ультразвуковом датчике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он включался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подметальная машина поворачивает направо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настроить оба источника света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они включались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подметальная машина продвигается вперед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40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numPr>
          <w:ilvl w:val="1"/>
          <w:numId w:val="140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С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уществует два типа технологий подметания улиц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Это вакуумные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уборочные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машины и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уборочны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е машины с механической щеткой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Вакуумные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уборочные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правило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щетка для уборки перемещает грязь по пути вакуумного сопла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где грязь и мусор всасываются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борочные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машины с механической щеткой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механические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уборочные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машины характеризуются вращающейся цилиндрической щеткой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которая сбрасывает грязь и мусор на конвейер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перемещая их в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отдел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для сбора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60" w:after="6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Рассмотрение</w:t>
      </w:r>
    </w:p>
    <w:p>
      <w:pPr>
        <w:pStyle w:val="По умолчанию"/>
        <w:numPr>
          <w:ilvl w:val="0"/>
          <w:numId w:val="151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</w:t>
      </w:r>
      <w:r>
        <w:rPr>
          <w:rFonts w:ascii="Source Sans Pro" w:cs="Source Sans Pro" w:hAnsi="Source Sans Pro" w:eastAsia="Source Sans Pro"/>
          <w:position w:val="-32"/>
          <w:sz w:val="20"/>
          <w:szCs w:val="20"/>
          <w:u w:color="000000"/>
          <w:lang w:val="en-US"/>
        </w:rPr>
        <w:drawing xmlns:a="http://schemas.openxmlformats.org/drawingml/2006/main">
          <wp:inline distT="0" distB="0" distL="0" distR="0">
            <wp:extent cx="1636966" cy="267335"/>
            <wp:effectExtent l="0" t="0" r="0" b="0"/>
            <wp:docPr id="1073741971" name="officeArt object" descr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图片 37" descr="图片 37"/>
                    <pic:cNvPicPr>
                      <a:picLocks noChangeAspect="1"/>
                    </pic:cNvPicPr>
                  </pic:nvPicPr>
                  <pic:blipFill>
                    <a:blip r:embed="rId10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966" cy="267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означает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"1: -VS"? 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709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медленно вращается по часовой стрелке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709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быстро 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709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вращается против часовой стрелки со средней скоростью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709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очень медленно вращается против часовой стрелки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"1"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означает идентификатор сервопривода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«повернуть против часовой стрелки»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+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«повернуть по часовой стрелке»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4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VS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«очень медленно»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S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«медленно»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M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«средний»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F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«быстро»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«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VF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» означает «очень быстро»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52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1"/>
          <w:szCs w:val="21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1"/>
          <w:szCs w:val="21"/>
          <w:u w:color="000000"/>
          <w:rtl w:val="0"/>
          <w:lang w:val="en-US"/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1749425</wp:posOffset>
            </wp:positionH>
            <wp:positionV relativeFrom="line">
              <wp:posOffset>406400</wp:posOffset>
            </wp:positionV>
            <wp:extent cx="2110105" cy="2188846"/>
            <wp:effectExtent l="0" t="0" r="0" b="0"/>
            <wp:wrapNone/>
            <wp:docPr id="1073741972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0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2188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показано ниже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должны вращаться колеса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транспортное средство могло двигаться вперед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693419</wp:posOffset>
                </wp:positionH>
                <wp:positionV relativeFrom="line">
                  <wp:posOffset>15875</wp:posOffset>
                </wp:positionV>
                <wp:extent cx="1245242" cy="395605"/>
                <wp:effectExtent l="0" t="0" r="0" b="0"/>
                <wp:wrapNone/>
                <wp:docPr id="1073741977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42" cy="395605"/>
                          <a:chOff x="0" y="0"/>
                          <a:chExt cx="1245241" cy="395604"/>
                        </a:xfrm>
                      </wpg:grpSpPr>
                      <wpg:grpSp>
                        <wpg:cNvPr id="1073741975" name="Сгруппировать"/>
                        <wpg:cNvGrpSpPr/>
                        <wpg:grpSpPr>
                          <a:xfrm>
                            <a:off x="0" y="-1"/>
                            <a:ext cx="1245242" cy="395606"/>
                            <a:chOff x="0" y="0"/>
                            <a:chExt cx="1245241" cy="395604"/>
                          </a:xfrm>
                        </wpg:grpSpPr>
                        <wps:wsp>
                          <wps:cNvPr id="1073741973" name="Прямоугольник"/>
                          <wps:cNvSpPr/>
                          <wps:spPr>
                            <a:xfrm>
                              <a:off x="0" y="85089"/>
                              <a:ext cx="716916" cy="310516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4" name="Линия"/>
                          <wps:cNvSpPr/>
                          <wps:spPr>
                            <a:xfrm>
                              <a:off x="793120" y="0"/>
                              <a:ext cx="452122" cy="1993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0"/>
                                  </a:moveTo>
                                  <a:lnTo>
                                    <a:pt x="10010" y="21600"/>
                                  </a:lnTo>
                                  <a:lnTo>
                                    <a:pt x="0" y="21600"/>
                                  </a:lnTo>
                                </a:path>
                              </a:pathLst>
                            </a:custGeom>
                            <a:noFill/>
                            <a:ln w="19050" cap="flat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76" name="Колесо 1"/>
                        <wps:cNvSpPr txBox="1"/>
                        <wps:spPr>
                          <a:xfrm>
                            <a:off x="55244" y="94614"/>
                            <a:ext cx="606426" cy="2914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</w:tabs>
                                <w:bidi w:val="0"/>
                                <w:spacing w:before="0" w:after="120" w:line="240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Колесо 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54.6pt;margin-top:1.3pt;width:98.1pt;height:31.1pt;z-index:2516684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45242,395605">
                <w10:wrap type="none" side="bothSides" anchorx="text"/>
                <v:group id="_x0000_s1042" style="position:absolute;left:0;top:0;width:1245242;height:395605;" coordorigin="0,0" coordsize="1245242,395605">
                  <v:rect id="_x0000_s1043" style="position:absolute;left:0;top:85090;width:716915;height:310515;">
                    <v:fill on="f"/>
                    <v:stroke filltype="solid" color="#0070C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rect>
                  <v:shape id="_x0000_s1044" style="position:absolute;left:793120;top:0;width:452121;height:199391;" coordorigin="0,0" coordsize="21600,21600" path="M 21600,0 L 10010,21600 L 0,21600 E">
                    <v:fill on="f"/>
                    <v:stroke filltype="solid" color="#0070C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shape>
                </v:group>
                <v:shape id="_x0000_s1045" type="#_x0000_t202" style="position:absolute;left:55245;top:94615;width:606425;height:29146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</w:tabs>
                          <w:bidi w:val="0"/>
                          <w:spacing w:before="0" w:after="120" w:line="240" w:lineRule="auto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Колесо 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3742695</wp:posOffset>
                </wp:positionH>
                <wp:positionV relativeFrom="line">
                  <wp:posOffset>-86990</wp:posOffset>
                </wp:positionV>
                <wp:extent cx="1334765" cy="593086"/>
                <wp:effectExtent l="0" t="0" r="0" b="0"/>
                <wp:wrapNone/>
                <wp:docPr id="1073741982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65" cy="593086"/>
                          <a:chOff x="0" y="0"/>
                          <a:chExt cx="1334764" cy="593085"/>
                        </a:xfrm>
                      </wpg:grpSpPr>
                      <wpg:grpSp>
                        <wpg:cNvPr id="1073741980" name="Сгруппировать"/>
                        <wpg:cNvGrpSpPr/>
                        <wpg:grpSpPr>
                          <a:xfrm>
                            <a:off x="0" y="-1"/>
                            <a:ext cx="1334765" cy="593087"/>
                            <a:chOff x="0" y="0"/>
                            <a:chExt cx="1334764" cy="593085"/>
                          </a:xfrm>
                        </wpg:grpSpPr>
                        <wps:wsp>
                          <wps:cNvPr id="1073741978" name="Прямоугольник"/>
                          <wps:cNvSpPr/>
                          <wps:spPr>
                            <a:xfrm>
                              <a:off x="591814" y="290190"/>
                              <a:ext cx="742951" cy="302896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9" name="Линия"/>
                          <wps:cNvSpPr/>
                          <wps:spPr>
                            <a:xfrm>
                              <a:off x="0" y="0"/>
                              <a:ext cx="515628" cy="4044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0"/>
                                  </a:moveTo>
                                  <a:lnTo>
                                    <a:pt x="16812" y="21600"/>
                                  </a:ln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w="19050" cap="flat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81" name="Колесо 2"/>
                        <wps:cNvSpPr txBox="1"/>
                        <wps:spPr>
                          <a:xfrm>
                            <a:off x="647059" y="299715"/>
                            <a:ext cx="632461" cy="2838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</w:tabs>
                                <w:bidi w:val="0"/>
                                <w:spacing w:before="0" w:after="120" w:line="180" w:lineRule="auto"/>
                                <w:ind w:left="0" w:right="0" w:firstLine="0"/>
                                <w:jc w:val="center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Колесо 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kern w:val="2"/>
                                  <w:sz w:val="20"/>
                                  <w:szCs w:val="20"/>
                                  <w:u w:color="000000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294.7pt;margin-top:-6.8pt;width:105.1pt;height:46.7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34765,593085">
                <w10:wrap type="none" side="bothSides" anchorx="text"/>
                <v:group id="_x0000_s1047" style="position:absolute;left:0;top:0;width:1334765;height:593085;" coordorigin="0,0" coordsize="1334765,593085">
                  <v:rect id="_x0000_s1048" style="position:absolute;left:591815;top:290190;width:742950;height:302895;">
                    <v:fill on="f"/>
                    <v:stroke filltype="solid" color="#0070C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rect>
                  <v:shape id="_x0000_s1049" style="position:absolute;left:0;top:0;width:515628;height:404491;" coordorigin="0,0" coordsize="21600,21600" path="M 0,0 L 16812,21600 L 21600,21600 E">
                    <v:fill on="f"/>
                    <v:stroke filltype="solid" color="#0070C0" opacity="100.0%" weight="1.5pt" dashstyle="solid" endcap="flat" miterlimit="800.0%" joinstyle="miter" linestyle="single" startarrow="none" startarrowwidth="medium" startarrowlength="medium" endarrow="none" endarrowwidth="medium" endarrowlength="medium"/>
                  </v:shape>
                </v:group>
                <v:shape id="_x0000_s1050" type="#_x0000_t202" style="position:absolute;left:647060;top:299715;width:632460;height:28384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</w:tabs>
                          <w:bidi w:val="0"/>
                          <w:spacing w:before="0" w:after="120" w:line="180" w:lineRule="auto"/>
                          <w:ind w:left="0" w:right="0" w:firstLine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 w:hint="default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Колесо 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kern w:val="2"/>
                            <w:sz w:val="20"/>
                            <w:szCs w:val="20"/>
                            <w:u w:color="000000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5"/>
        <w:gridCol w:w="4785"/>
      </w:tblGrid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против часовой стрелки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по часовой стрелке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против часовой стрелки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против часовой стрелки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по часовой стрелке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по часовой стрелке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по часовой стрелке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колесо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вращается против часовой стрелки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Light" w:cs="SourceSansPro-Light" w:hAnsi="SourceSansPro-Light" w:eastAsia="SourceSansPro-Ligh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B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позволяет транспортному средству повернуть направо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C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позволяет транспортному средству повернуть налево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позволяет транспортному средству двигаться назад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400"/>
        <w:jc w:val="both"/>
        <w:rPr>
          <w:rFonts w:ascii="SourceSansPro-Light" w:cs="SourceSansPro-Light" w:hAnsi="SourceSansPro-Light" w:eastAsia="SourceSansPro-Light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Light" w:cs="SourceSansPro-Light" w:hAnsi="SourceSansPro-Light" w:eastAsia="SourceSansPro-Light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Light" w:cs="SourceSansPro-Light" w:hAnsi="SourceSansPro-Light" w:eastAsia="SourceSansPro-Light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1" w:id="18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12 </w:t>
      </w:r>
      <w:r>
        <w:rPr>
          <w:rFonts w:cs="Arial Unicode MS" w:eastAsia="Arial Unicode MS" w:hint="default"/>
          <w:rtl w:val="0"/>
        </w:rPr>
        <w:t xml:space="preserve">Помощник </w:t>
      </w:r>
      <w:r>
        <w:rPr>
          <w:rFonts w:cs="Arial Unicode MS" w:eastAsia="Arial Unicode MS" w:hint="default"/>
          <w:rtl w:val="0"/>
          <w:lang w:val="ru-RU"/>
        </w:rPr>
        <w:t>на дороге</w:t>
      </w:r>
      <w:bookmarkEnd w:id="18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остроить помощника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00"/>
        <w:gridCol w:w="6438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4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комбинированном использовании сервоприводов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метод вызова программы действия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4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сервоприводы в комбинации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собрав модель Помощника дорожной полиции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вызывать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запрограммировав умного Помощника ГИБДД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32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4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выработать  привычку соблюдать правила дорожного движения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Представьте тему помощника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познакомив учащихся с различными служебными роботами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спроектировать помощника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который поможет дорожной полиции управлять движением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комбинированным использованием сервоприводов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6996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9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9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9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Помочь учащимся понять значения сигналов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регулировщика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использовать динамик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для записи и воспроизведения того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они хотят сказать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90"/>
        <w:gridCol w:w="3780"/>
      </w:tblGrid>
      <w:tr>
        <w:tblPrEx>
          <w:shd w:val="clear" w:color="auto" w:fill="ced7e7"/>
        </w:tblPrEx>
        <w:trPr>
          <w:trHeight w:val="1717" w:hRule="atLeast"/>
        </w:trPr>
        <w:tc>
          <w:tcPr>
            <w:tcW w:type="dxa" w:w="57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132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  <w14:textOutline w14:w="12700" w14:cap="flat">
                  <w14:noFill/>
                  <w14:miter w14:lim="400000"/>
                </w14:textOutline>
              </w:rPr>
              <w:t xml:space="preserve">Выделите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  <w14:textOutline w14:w="12700" w14:cap="flat">
                  <w14:noFill/>
                  <w14:miter w14:lim="400000"/>
                </w14:textOutline>
              </w:rPr>
              <w:t xml:space="preserve">2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  <w14:textOutline w14:w="12700" w14:cap="flat">
                  <w14:noFill/>
                  <w14:miter w14:lim="400000"/>
                </w14:textOutline>
              </w:rPr>
              <w:t>урока на эту тему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rtl w:val="0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20" w:line="240" w:lineRule="auto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Ознакомьте учащихся с обязанностями дорожной полиции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,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жестами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регулировщика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попросите их построить структуру помощника дорожной полиции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Предложить учащимся написать программу для Помощника ГИБДД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отладить ее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8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2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посмотреть видео в пакете мультимедийных материалов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узнать о жестах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регулировщика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их значениях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Комбинированное использование сервоприводов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Программирование управления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жестами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рук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54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12"/>
        <w:gridCol w:w="6258"/>
      </w:tblGrid>
      <w:tr>
        <w:tblPrEx>
          <w:shd w:val="clear" w:color="auto" w:fill="ced7e7"/>
        </w:tblPrEx>
        <w:trPr>
          <w:trHeight w:val="4197" w:hRule="atLeast"/>
        </w:trPr>
        <w:tc>
          <w:tcPr>
            <w:tcW w:type="dxa" w:w="33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Познакомить с должностными обязанностями сотрудников ГИБДД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включая управление движением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подумать о них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 учащихся с жестами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регулировщика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посмотреть видео и имитировать жесты рук дорожной полиции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введение до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8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2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8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обязанности сотрудников ГИБДД входит патрулирование дорог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устранение нарушений правил дорожного движения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соблюдение правил дорожного движения и устранение чрезвычайных ситуаций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Помощник дорожной полиции может только руководить движением и не может заменять дорожную полицию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Поскольку учащимся будет предложено разработать сигнал для транспортного средства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направо внизу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 сосредоточит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ься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сигнале для транспортного средства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направо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Если учитель хочет попросить учеников написать программу для других сигналов рукой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дополнительную информацию см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учебнике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 рекомендуется писать программу для сигнала ожидания транспортного средства перед поворотом налево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Прочие сигналы руками см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дополнительной информации в руководстве для учителя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15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55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Узнайте о комбинированном использовании сервоприводов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учащимся понять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один сервопривод может вращаться только в двухмерной плоскости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продемонстрировав действия руки помощника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Комбинация двух сервоприводов позволяет добиться вращения в трехмерном пространстве и имитировать действия плеч сотрудников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Сосредоточьтесь на 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чтобы учащиеся поняли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с помощью комбинации двух сервоприводов можно добиться вращения в трехмерном пространстве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15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57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Помощник ГИБДД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19"/>
        <w:gridCol w:w="3351"/>
      </w:tblGrid>
      <w:tr>
        <w:tblPrEx>
          <w:shd w:val="clear" w:color="auto" w:fill="ced7e7"/>
        </w:tblPrEx>
        <w:trPr>
          <w:trHeight w:val="1717" w:hRule="atLeast"/>
        </w:trPr>
        <w:tc>
          <w:tcPr>
            <w:tcW w:type="dxa" w:w="62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58"/>
              </w:numPr>
              <w:bidi w:val="0"/>
              <w:spacing w:before="20" w:after="2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Познакомить учащихся со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сборкой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помощника дорожной полиции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59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59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59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8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20" w:after="2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 где должны быть установлены сервоприводы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 см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 учебнике или на 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PPT.</w:t>
            </w:r>
          </w:p>
        </w:tc>
      </w:tr>
    </w:tbl>
    <w:p>
      <w:pPr>
        <w:pStyle w:val="По умолчанию"/>
        <w:widowControl w:val="0"/>
        <w:numPr>
          <w:ilvl w:val="1"/>
          <w:numId w:val="15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 сеанса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0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08"/>
        <w:gridCol w:w="3362"/>
      </w:tblGrid>
      <w:tr>
        <w:tblPrEx>
          <w:shd w:val="clear" w:color="auto" w:fill="ced7e7"/>
        </w:tblPrEx>
        <w:trPr>
          <w:trHeight w:val="1937" w:hRule="atLeast"/>
        </w:trPr>
        <w:tc>
          <w:tcPr>
            <w:tcW w:type="dxa" w:w="62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61"/>
              </w:numPr>
              <w:bidi w:val="0"/>
              <w:spacing w:before="20" w:after="2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программы для сброса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61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программы поворота направо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62"/>
              </w:numPr>
              <w:spacing w:before="20" w:after="2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программ сигналов для свиста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мигания и поворота направо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2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8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2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Необходимо точно настроить угол во время программирования действий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Некоторые учащиеся не очень хорошо с ней знакомы и нуждаются в помощи учителя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57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3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bookmarkStart w:name="_Hlk520913467" w:id="19"/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учеников использовать динамик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для записи и воспроизведения того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мы хотим сказать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  <w:bookmarkEnd w:id="19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5. 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75"/>
        <w:gridCol w:w="4895"/>
      </w:tblGrid>
      <w:tr>
        <w:tblPrEx>
          <w:shd w:val="clear" w:color="auto" w:fill="ced7e7"/>
        </w:tblPrEx>
        <w:trPr>
          <w:trHeight w:val="1737" w:hRule="atLeast"/>
        </w:trPr>
        <w:tc>
          <w:tcPr>
            <w:tcW w:type="dxa" w:w="46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2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Обобщить то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было изучено на уроке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2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Попросите учащихся оценить свою собственную модель или модель своего одноклассника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обобщить и поделиться тем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что они узнали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какие проблемы они решили и какие трудности  преодолели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Выбрать звездный рейтинг и заполнить таблицу самооценки в Рабочей тетради для учащихся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rtl w:val="0"/>
                <w:lang w:val="ru-RU"/>
              </w:rPr>
              <w:t xml:space="preserve">. </w:t>
            </w:r>
          </w:p>
        </w:tc>
        <w:tc>
          <w:tcPr>
            <w:tcW w:type="dxa" w:w="489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734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20" w:line="240" w:lineRule="auto"/>
              <w:ind w:left="1654" w:right="0" w:hanging="1654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198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20" w:line="240" w:lineRule="auto"/>
              <w:ind w:left="1654" w:hanging="1654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Дополнительный совет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  <w:tab/>
              <w:t xml:space="preserve">1.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Измените форму Помощника ГИБДД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20" w:line="240" w:lineRule="auto"/>
              <w:ind w:left="1654" w:hanging="1654"/>
              <w:jc w:val="left"/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ab/>
              <w:t xml:space="preserve">2.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Напишите программы для других сигналов рукой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Углы сервопривода для других семи сигналов рукой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12.1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остановки транспортного средства</w:t>
      </w:r>
    </w:p>
    <w:tbl>
      <w:tblPr>
        <w:tblW w:w="62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1896"/>
        <w:gridCol w:w="1956"/>
      </w:tblGrid>
      <w:tr>
        <w:tblPrEx>
          <w:shd w:val="clear" w:color="auto" w:fill="ced7e7"/>
        </w:tblPrEx>
        <w:trPr>
          <w:trHeight w:val="2501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остановки транспортного средства</w:t>
            </w:r>
          </w:p>
        </w:tc>
        <w:tc>
          <w:tcPr>
            <w:tcW w:type="dxa" w:w="1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43306" cy="1500506"/>
                  <wp:effectExtent l="0" t="0" r="0" b="0"/>
                  <wp:docPr id="1073741988" name="officeArt object" descr="图片 78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8" name="图片 78593" descr="图片 78593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6" cy="15005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85850" cy="1543050"/>
                  <wp:effectExtent l="0" t="0" r="0" b="0"/>
                  <wp:docPr id="1073741989" name="officeArt object" descr="图片 78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89" name="图片 78594" descr="图片 78594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0/90/0/45</w:t>
            </w:r>
          </w:p>
        </w:tc>
        <w:tc>
          <w:tcPr>
            <w:tcW w:type="dxa" w:w="1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12.2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движения автомобиля прямо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374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движения автомобиля прямо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75964"/>
                  <wp:effectExtent l="0" t="0" r="0" b="0"/>
                  <wp:docPr id="1073741990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0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759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1724"/>
                  <wp:effectExtent l="0" t="0" r="0" b="0"/>
                  <wp:docPr id="1073741991" name="officeArt object" descr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1" name="图片 25" descr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17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6305"/>
                  <wp:effectExtent l="0" t="0" r="0" b="0"/>
                  <wp:docPr id="1073741992" name="officeArt object" descr="图片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2" name="图片 99" descr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6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371099"/>
                  <wp:effectExtent l="0" t="0" r="0" b="0"/>
                  <wp:docPr id="1073741993" name="officeArt object" descr="图片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3" name="图片 131" descr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3710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0/0/45/-45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0/0/45/-45</w:t>
            </w:r>
          </w:p>
        </w:tc>
      </w:tr>
      <w:tr>
        <w:tblPrEx>
          <w:shd w:val="clear" w:color="auto" w:fill="ced7e7"/>
        </w:tblPrEx>
        <w:trPr>
          <w:trHeight w:val="2368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6305"/>
                  <wp:effectExtent l="0" t="0" r="0" b="0"/>
                  <wp:docPr id="1073741994" name="officeArt object" descr="图片 78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4" name="图片 78561" descr="图片 78561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6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72520"/>
                  <wp:effectExtent l="0" t="0" r="0" b="0"/>
                  <wp:docPr id="1073741995" name="officeArt object" descr="图片 78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5" name="图片 78562" descr="图片 78562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725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12.3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поворота автомобиля налево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374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налево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75964"/>
                  <wp:effectExtent l="0" t="0" r="0" b="0"/>
                  <wp:docPr id="1073741996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6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759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1724"/>
                  <wp:effectExtent l="0" t="0" r="0" b="0"/>
                  <wp:docPr id="1073741997" name="officeArt object" descr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7" name="图片 25" descr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17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6305"/>
                  <wp:effectExtent l="0" t="0" r="0" b="0"/>
                  <wp:docPr id="1073741998" name="officeArt object" descr="图片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8" name="图片 99" descr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6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371099"/>
                  <wp:effectExtent l="0" t="0" r="0" b="0"/>
                  <wp:docPr id="1073741999" name="officeArt object" descr="图片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99" name="图片 131" descr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3710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0/0/45/-45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0/0/45/-45</w:t>
            </w:r>
          </w:p>
        </w:tc>
      </w:tr>
      <w:tr>
        <w:tblPrEx>
          <w:shd w:val="clear" w:color="auto" w:fill="ced7e7"/>
        </w:tblPrEx>
        <w:trPr>
          <w:trHeight w:val="2368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16305"/>
                  <wp:effectExtent l="0" t="0" r="0" b="0"/>
                  <wp:docPr id="1073742000" name="officeArt object" descr="图片 78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0" name="图片 78561" descr="图片 78561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16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62229" cy="1472520"/>
                  <wp:effectExtent l="0" t="0" r="0" b="0"/>
                  <wp:docPr id="1073742001" name="officeArt object" descr="图片 78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1" name="图片 78562" descr="图片 78562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9" cy="14725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12.4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ожидания транспортного средства для поворота налево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240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ожидающего поворота налево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0/90/-45/-45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0/90/-45/-75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0/90/-45/-45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0/90/-45/-75</w:t>
            </w:r>
          </w:p>
        </w:tc>
      </w:tr>
      <w:tr>
        <w:tblPrEx>
          <w:shd w:val="clear" w:color="auto" w:fill="ced7e7"/>
        </w:tblPrEx>
        <w:trPr>
          <w:trHeight w:val="2287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4"/>
          <w:szCs w:val="24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12.5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для транспортного средства о смене полосы движения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240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 о смене полосы движения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-45/0/0/-90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-45/0/0/-90</w:t>
            </w:r>
          </w:p>
        </w:tc>
      </w:tr>
      <w:tr>
        <w:tblPrEx>
          <w:shd w:val="clear" w:color="auto" w:fill="ced7e7"/>
        </w:tblPrEx>
        <w:trPr>
          <w:trHeight w:val="220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4"/>
          <w:szCs w:val="24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12.6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сигнала замедления транспортного средства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240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 снизить скорость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45/45/0/-90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45/0/0/-90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45/45/0/-90</w:t>
            </w:r>
          </w:p>
        </w:tc>
      </w:tr>
      <w:tr>
        <w:tblPrEx>
          <w:shd w:val="clear" w:color="auto" w:fill="ced7e7"/>
        </w:tblPrEx>
        <w:trPr>
          <w:trHeight w:val="2287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12.7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Углы сервопривода для подачи сигнала на остановку транспортного средства</w:t>
      </w:r>
    </w:p>
    <w:tbl>
      <w:tblPr>
        <w:tblW w:w="93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0"/>
        <w:gridCol w:w="1843"/>
        <w:gridCol w:w="1843"/>
        <w:gridCol w:w="1842"/>
        <w:gridCol w:w="1844"/>
      </w:tblGrid>
      <w:tr>
        <w:tblPrEx>
          <w:shd w:val="clear" w:color="auto" w:fill="ced7e7"/>
        </w:tblPrEx>
        <w:trPr>
          <w:trHeight w:val="2240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остановиться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0/45/0/-90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0/45/0/45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-45/45/0/45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0/45/0/45</w:t>
            </w:r>
          </w:p>
        </w:tc>
      </w:tr>
      <w:tr>
        <w:tblPrEx>
          <w:shd w:val="clear" w:color="auto" w:fill="ced7e7"/>
        </w:tblPrEx>
        <w:trPr>
          <w:trHeight w:val="2287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1/2/3/4 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градусы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-45/45/0/45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0/45/0/45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0/90/0/-90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щшзззфй</w:t>
      </w:r>
      <w:r>
        <w:rPr>
          <w:rFonts w:ascii="SourceSansPro-Bold" w:cs="SourceSansPro-Bold" w:hAnsi="SourceSansPro-Bold" w:eastAsia="SourceSansPro-Bold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2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1. 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Сколько направлений вращения можно получить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используя комбинацию двух сервоприводов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</w:t>
      </w: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84"/>
        <w:gridCol w:w="5286"/>
      </w:tblGrid>
      <w:tr>
        <w:tblPrEx>
          <w:shd w:val="clear" w:color="auto" w:fill="ced7e7"/>
        </w:tblPrEx>
        <w:trPr>
          <w:trHeight w:val="2549" w:hRule="atLeast"/>
        </w:trPr>
        <w:tc>
          <w:tcPr>
            <w:tcW w:type="dxa" w:w="42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76" w:lineRule="auto"/>
              <w:ind w:left="0" w:right="0" w:firstLine="0"/>
              <w:jc w:val="right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485266" cy="1465581"/>
                  <wp:effectExtent l="47374" t="46703" r="47374" b="46703"/>
                  <wp:docPr id="1073742002" name="officeArt object" descr="图片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2" name="图片 227" descr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/>
                          </a:blip>
                          <a:srcRect l="18346" t="14519" r="25468" b="57333"/>
                          <a:stretch>
                            <a:fillRect/>
                          </a:stretch>
                        </pic:blipFill>
                        <pic:spPr>
                          <a:xfrm rot="16426848">
                            <a:off x="0" y="0"/>
                            <a:ext cx="1485266" cy="1465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500505" cy="1400175"/>
                  <wp:effectExtent l="0" t="0" r="0" b="0"/>
                  <wp:docPr id="1073742003" name="officeArt object" descr="图片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3" name="图片 228" descr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/>
                          </a:blip>
                          <a:srcRect l="5140" t="38020" r="57928" b="40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400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28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Одно измерение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2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Два измерения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влево и вправо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Три измерения 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вперед и назад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влево и вправо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вверх и вниз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Комбинация двух сервоприводов может обеспечить вращение в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3-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х измерениях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2. 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означает показанный ниже сигнал рукой помощника дорожной полиции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97"/>
        <w:gridCol w:w="4773"/>
      </w:tblGrid>
      <w:tr>
        <w:tblPrEx>
          <w:shd w:val="clear" w:color="auto" w:fill="ced7e7"/>
        </w:tblPrEx>
        <w:trPr>
          <w:trHeight w:val="4257" w:hRule="atLeast"/>
        </w:trPr>
        <w:tc>
          <w:tcPr>
            <w:tcW w:type="dxa" w:w="957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40" w:after="4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4"/>
                <w:szCs w:val="24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657475" cy="2657475"/>
                  <wp:effectExtent l="0" t="0" r="0" b="0"/>
                  <wp:docPr id="1073742004" name="officeArt object" descr="图片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4" name="图片 229" descr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/>
                          </a:blip>
                          <a:srcRect l="3358" t="14954" r="3103" b="32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479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остановки транспортного средства</w:t>
            </w:r>
          </w:p>
        </w:tc>
        <w:tc>
          <w:tcPr>
            <w:tcW w:type="dxa" w:w="477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налево</w: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47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транспортного средства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повернуть направо</w:t>
            </w:r>
          </w:p>
        </w:tc>
        <w:tc>
          <w:tcPr>
            <w:tcW w:type="dxa" w:w="47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 для движения автомобиля прямо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опущено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2" w:id="2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13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 w:hint="default"/>
          <w:rtl w:val="0"/>
          <w:lang w:val="en-US"/>
        </w:rPr>
        <w:t xml:space="preserve"> — Датчики</w:t>
      </w:r>
      <w:bookmarkEnd w:id="20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Эта тема охватывает датчики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распространенные в жизни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8"/>
        <w:gridCol w:w="6502"/>
      </w:tblGrid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датчиках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распространенных в жизни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узнать о датчиках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распространенных в жизни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организовав опрос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Помочь учащимся улучшить когнитивные способности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Мозговой штурм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华文楷体" w:cs="华文楷体" w:hAnsi="华文楷体" w:eastAsia="华文楷体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датчиками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распространенными в жизни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Ознаком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те учащихся с целью мероприятия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процессом его выполнения и вопросами опроса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1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 урок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обычных датчиков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рименени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датчиков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20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6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сделать краткий обзор датчиков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которые были изучены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спросив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датчики являются распространенными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вступление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Исследуйте датчики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Дайте краткое введение в области применения различных датчиков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Заполните форму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заполнить форму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6"/>
        </w:numPr>
        <w:spacing w:before="80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 xml:space="preserve">Расширение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сильных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учеников подумать о том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сколько цветов имеют наши строительные блоки и какой датчик можно использовать для их классификации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Обобщить 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было изучено на уроке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kern w:val="0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Отчет об активности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заполнить отчет о выполнении задания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3" w:id="2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14 </w:t>
      </w:r>
      <w:r>
        <w:rPr>
          <w:rFonts w:cs="Arial Unicode MS" w:eastAsia="Arial Unicode MS" w:hint="default"/>
          <w:rtl w:val="0"/>
          <w:lang w:val="ru-RU"/>
        </w:rPr>
        <w:t>Электр</w:t>
      </w:r>
      <w:r>
        <w:rPr>
          <w:rFonts w:cs="Arial Unicode MS" w:eastAsia="Arial Unicode MS" w:hint="default"/>
          <w:rtl w:val="0"/>
          <w:lang w:val="ru-RU"/>
        </w:rPr>
        <w:t>ическая дверь</w:t>
      </w:r>
      <w:bookmarkEnd w:id="21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ическую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дверь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ическую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дверь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8"/>
        <w:gridCol w:w="6502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устанавливать угол сервопривода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использование функционального модуля «повторять до»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устанавливать угол сервопривода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познакомив их с модулем управления сервоприводом с помощью программного обеспечения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своить использование функционального модуля «повторять до тех пор»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обсудив с ними логику программы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Помочь учащимся развить логическое мышление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 различными 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ическими дверями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Познакомьте учащихся с модулем угла сервопривода и модулем «повторять до»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интеллектуальной системой контроля доступа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позволяющую открывать две двери одновременно при двойном нажатии кнопки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построить модель 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ической двери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учащихся запрограммировать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ическую дверь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8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Настройка угла сервопривода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40" w:after="40" w:line="240" w:lineRule="auto"/>
              <w:jc w:val="left"/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Понимание функционального модуля «повторять до»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Программирование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электр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ической двери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68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33"/>
        <w:gridCol w:w="5037"/>
      </w:tblGrid>
      <w:tr>
        <w:tblPrEx>
          <w:shd w:val="clear" w:color="auto" w:fill="ced7e7"/>
        </w:tblPrEx>
        <w:trPr>
          <w:trHeight w:val="1257" w:hRule="atLeast"/>
        </w:trPr>
        <w:tc>
          <w:tcPr>
            <w:tcW w:type="dxa" w:w="45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Представьте тему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электр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ической двери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описав проблему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 которой столкнулся г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 Чжан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учащихся спроектировать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электр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ическую  дверь</w:t>
            </w:r>
          </w:p>
        </w:tc>
        <w:tc>
          <w:tcPr>
            <w:tcW w:type="dxa" w:w="50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0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68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вступление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Изучите функциональные модули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6"/>
        <w:gridCol w:w="5024"/>
      </w:tblGrid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45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установить модуль угла сервопривода и модуль «повторить до»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0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0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этом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этапе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рекомендуется продемонстрировать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использовать угловой сервомодуль с помощью программного обеспечения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9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71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электронных ворот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04"/>
        <w:gridCol w:w="3366"/>
      </w:tblGrid>
      <w:tr>
        <w:tblPrEx>
          <w:shd w:val="clear" w:color="auto" w:fill="ced7e7"/>
        </w:tblPrEx>
        <w:trPr>
          <w:trHeight w:val="1737" w:hRule="atLeast"/>
        </w:trPr>
        <w:tc>
          <w:tcPr>
            <w:tcW w:type="dxa" w:w="62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72"/>
              </w:numPr>
              <w:bidi w:val="0"/>
              <w:spacing w:before="40" w:after="40" w:line="240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со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боркой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электр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ru-RU"/>
              </w:rPr>
              <w:t>ической двери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72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72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72"/>
              </w:numPr>
              <w:spacing w:before="40" w:after="40" w:line="240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0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40" w:after="40" w:line="240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где и как должны быть установлены сервоприводы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PPT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или учебник для деталей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7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73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175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Написание программы для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электр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ической двери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75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Добавление функции воспроизведения звука в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76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сильных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учеников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позволяющую открывать две двери одновременно при двойном нажатии кнопки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68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ru-RU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ru-RU"/>
        </w:rPr>
        <w:t xml:space="preserve">5. 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Электрические двери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— это двери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которые автоматически открываются или закрываются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кто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то приближается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Они широко используются в магазинах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отелях и банках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Автоматическая дверь обычно использует микроволновый датчик или инфракрасный датчик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629"/>
        <w:gridCol w:w="2941"/>
      </w:tblGrid>
      <w:tr>
        <w:tblPrEx>
          <w:shd w:val="clear" w:color="auto" w:fill="ced7e7"/>
        </w:tblPrEx>
        <w:trPr>
          <w:trHeight w:val="1332" w:hRule="atLeast"/>
        </w:trPr>
        <w:tc>
          <w:tcPr>
            <w:tcW w:type="dxa" w:w="66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Микроволновые датчики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также известные как микроволновые радары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быстро реагируют на движущиеся объекты и подходят для мест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где люди постоянно находятся в движении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только кто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то рядом с дверью не хочет выходить за дверь и стоит неподвижно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радар больше не будет реагировать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автоматическая дверь закроется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может привести к его защемлению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67740" cy="606425"/>
                  <wp:effectExtent l="0" t="0" r="0" b="0"/>
                  <wp:docPr id="1073742008" name="officeArt object" descr="图片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8" name="图片 245" descr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06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66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41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14.1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Микроволновый датчик</w:t>
            </w:r>
          </w:p>
        </w:tc>
      </w:tr>
      <w:tr>
        <w:tblPrEx>
          <w:shd w:val="clear" w:color="auto" w:fill="ced7e7"/>
        </w:tblPrEx>
        <w:trPr>
          <w:trHeight w:val="1112" w:hRule="atLeast"/>
        </w:trPr>
        <w:tc>
          <w:tcPr>
            <w:tcW w:type="dxa" w:w="66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датчик реагирует на присутствие движущихся объектов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Независимо от того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движется ли объект или нет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 он находится в зоне действия датчика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передает сигнал контроллеру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который дает указание двери открыться или закрыться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Инфракрасные датчики реагируют медленнее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чем микроволновые датчики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98856" cy="509270"/>
                  <wp:effectExtent l="0" t="0" r="0" b="0"/>
                  <wp:docPr id="1073742009" name="officeArt object" descr="图片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09" name="图片 246" descr="图片 246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6" cy="5092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66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941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14.2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Инфракрасный датчик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kern w:val="0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Рассмотрение</w:t>
      </w:r>
    </w:p>
    <w:p>
      <w:pPr>
        <w:pStyle w:val="По умолчанию"/>
        <w:numPr>
          <w:ilvl w:val="0"/>
          <w:numId w:val="178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Какой из следующих датчиков измеряет расстояние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2"/>
        <w:gridCol w:w="4788"/>
      </w:tblGrid>
      <w:tr>
        <w:tblPrEx>
          <w:shd w:val="clear" w:color="auto" w:fill="ced7e7"/>
        </w:tblPrEx>
        <w:trPr>
          <w:trHeight w:val="1166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86131" cy="671831"/>
                  <wp:effectExtent l="0" t="0" r="0" b="0"/>
                  <wp:docPr id="1073742010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0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rcRect l="12793" t="27023" r="10355" b="3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1" cy="6718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100456" cy="700406"/>
                  <wp:effectExtent l="0" t="0" r="0" b="0"/>
                  <wp:docPr id="1073742011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1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rcRect l="34764" t="58916" r="35582" b="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6" cy="7004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206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86156" cy="714375"/>
                  <wp:effectExtent l="0" t="0" r="0" b="0"/>
                  <wp:docPr id="1073742012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2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rcRect l="0" t="0" r="1948" b="3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6" cy="714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outline w:val="0"/>
                <w:color w:val="333333"/>
                <w:kern w:val="2"/>
                <w:sz w:val="28"/>
                <w:szCs w:val="28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57580" cy="671831"/>
                  <wp:effectExtent l="0" t="0" r="0" b="0"/>
                  <wp:docPr id="1073742013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3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rcRect l="2490" t="8913" r="11842" b="33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6718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78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78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и 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B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относится к датчику освещенности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относится к сенсорному датчику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79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Большой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)</w:t>
      </w:r>
      <w:r>
        <w:rPr>
          <w:rFonts w:ascii="Source Sans Pro" w:cs="Source Sans Pro" w:hAnsi="Source Sans Pro" w:eastAsia="Source Sans Pro"/>
          <w:position w:val="-32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2310093" cy="248921"/>
            <wp:effectExtent l="0" t="0" r="0" b="0"/>
            <wp:docPr id="1073742014" name="officeArt object" descr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图片 38" descr="图片 38"/>
                    <pic:cNvPicPr>
                      <a:picLocks noChangeAspect="1"/>
                    </pic:cNvPicPr>
                  </pic:nvPicPr>
                  <pic:blipFill>
                    <a:blip r:embed="rId1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93" cy="248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Source Sans Pro" w:cs="Source Sans Pro" w:hAnsi="Source Sans Pro" w:eastAsia="Source Sans Pro"/>
          <w:position w:val="-28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Какое действие выполняет этот функциональный модуль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-90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134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shd w:val="clear" w:color="auto" w:fill="ffffff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и поверните сервопривод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на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° в течение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400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миллисекунд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40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4" w:id="2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15 </w:t>
      </w:r>
      <w:r>
        <w:rPr>
          <w:rFonts w:cs="Arial Unicode MS" w:eastAsia="Arial Unicode MS" w:hint="default"/>
          <w:rtl w:val="0"/>
          <w:lang w:val="ru-RU"/>
        </w:rPr>
        <w:t>Сортир</w:t>
      </w:r>
      <w:r>
        <w:rPr>
          <w:rFonts w:cs="Arial Unicode MS" w:eastAsia="Arial Unicode MS" w:hint="default"/>
          <w:rtl w:val="0"/>
          <w:lang w:val="ru-RU"/>
        </w:rPr>
        <w:t xml:space="preserve">ующий робот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>манипулятор</w:t>
      </w:r>
      <w:bookmarkEnd w:id="22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сортирующую роботизированную руку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запрограммировать манипулятор для сортировки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485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инфракрасный свет различает черное и белое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понять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инфракрасный свет различает черное и белое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обсуждая с учащимися инфракрасные сигналы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развить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уважение и любовь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 технологиям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роботами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выполняющими различные функции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 инфракрасный свет различает черное и белое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1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26"/>
        <w:gridCol w:w="7654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15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6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умной бионической роботизированной рукой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Практическая инновация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установить светодиод на манипуляторе робота и 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которая позволяет светодиоду становиться красным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манипулятор захватывает черный объект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становится белым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манипулятор захватывает белый объект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Назначение класса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Построить модель робота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манипулятора для сортировки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апрограммировать сортирующую роботизированную руку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65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847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Понимание того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инфракрасный свет различает черное и белое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 xml:space="preserve">Возможные трудности </w:t>
            </w:r>
          </w:p>
        </w:tc>
        <w:tc>
          <w:tcPr>
            <w:tcW w:type="dxa" w:w="68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Отладка программы для сортирующего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манипулятора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81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Познакомить учащихся с роботами</w:t>
      </w: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манипуляторами</w:t>
      </w:r>
      <w:r>
        <w:rPr>
          <w:rFonts w:ascii="Times New Roman" w:hAnsi="Times New Roman"/>
          <w:b w:val="1"/>
          <w:bCs w:val="1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46"/>
        <w:gridCol w:w="5024"/>
      </w:tblGrid>
      <w:tr>
        <w:tblPrEx>
          <w:shd w:val="clear" w:color="auto" w:fill="ced7e7"/>
        </w:tblPrEx>
        <w:trPr>
          <w:trHeight w:val="1402" w:hRule="atLeast"/>
        </w:trPr>
        <w:tc>
          <w:tcPr>
            <w:tcW w:type="dxa" w:w="45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Посмотрите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видео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о роботах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манипуляторах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применением манипуляторов в жизни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0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1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81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вступление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82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Изучите характеристики инфракрасного света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особенностями инфракрасного излучения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этот сеанс до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10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81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84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Создание сортирующего робота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629"/>
        <w:gridCol w:w="2941"/>
      </w:tblGrid>
      <w:tr>
        <w:tblPrEx>
          <w:shd w:val="clear" w:color="auto" w:fill="ced7e7"/>
        </w:tblPrEx>
        <w:trPr>
          <w:trHeight w:val="2117" w:hRule="atLeast"/>
        </w:trPr>
        <w:tc>
          <w:tcPr>
            <w:tcW w:type="dxa" w:w="66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85"/>
              </w:numPr>
              <w:bidi w:val="0"/>
              <w:spacing w:before="40" w:after="40" w:line="276" w:lineRule="auto"/>
              <w:ind w:right="0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со с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боркой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сортирующего роботизированного манипулятора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85"/>
              </w:numPr>
              <w:spacing w:before="40" w:after="40" w:line="276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найти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списку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85"/>
              </w:numPr>
              <w:spacing w:before="40" w:after="40" w:line="276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проблемы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являются общими в процессе строительства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185"/>
              </w:numPr>
              <w:spacing w:before="40" w:after="40" w:line="276" w:lineRule="auto"/>
              <w:jc w:val="left"/>
              <w:rPr>
                <w:rFonts w:ascii="Times New Roman" w:hAnsi="Times New Roman" w:hint="default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Объедините учащихся в пары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1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40" w:after="4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Подробно объясните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где и как должны быть установлены сервоприводы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См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PPT </w:t>
            </w: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или учебник для деталей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8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30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1"/>
          <w:numId w:val="186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numPr>
          <w:ilvl w:val="0"/>
          <w:numId w:val="18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Определение подходящего значения для инфракрасного датчика дальности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88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Написание программы для сортирующего робота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89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учеников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установить светодиод на манипуляторе и написать программу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которая позволяет светодиоду становиться красным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манипулятор захватывает черный объект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позволяет ему становиться белым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роботизированный манипулятор рука захватывает белый предмет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81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ru-RU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 или модель своего одноклассника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0"/>
          <w:szCs w:val="20"/>
          <w:u w:color="000000"/>
          <w:rtl w:val="0"/>
          <w:lang w:val="ru-RU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ru-RU"/>
        </w:rPr>
        <w:t>Дополнительная информация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Применение роботов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манипуляторов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сфере промышленного производства роботизированные руки могут выполнять сложные повторяющиеся задачи вместо ручного труда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военной области роботизированные руки могут использоваться для выполнения задач по обнаружению и управлению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сфере здравоохранения роботы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-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манипуляторы могут помочь хирургам в выполнении сложных процедур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4"/>
        <w:gridCol w:w="4786"/>
      </w:tblGrid>
      <w:tr>
        <w:tblPrEx>
          <w:shd w:val="clear" w:color="auto" w:fill="ced7e7"/>
        </w:tblPrEx>
        <w:trPr>
          <w:trHeight w:val="2423" w:hRule="atLeast"/>
        </w:trPr>
        <w:tc>
          <w:tcPr>
            <w:tcW w:type="dxa" w:w="47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077721" cy="1498389"/>
                  <wp:effectExtent l="0" t="0" r="0" b="0"/>
                  <wp:docPr id="1073742017" name="officeArt object" descr="图片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7" name="图片 257" descr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/>
                          </a:blip>
                          <a:srcRect l="4002" t="5504" r="8775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1" cy="1498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088928" cy="1400811"/>
                  <wp:effectExtent l="0" t="0" r="0" b="0"/>
                  <wp:docPr id="1073742018" name="officeArt object" descr="图片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8" name="图片 258" descr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928" cy="14008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4784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15.1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Промышленное применение манипулятора</w:t>
            </w:r>
          </w:p>
        </w:tc>
        <w:tc>
          <w:tcPr>
            <w:tcW w:type="dxa" w:w="4786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15.2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Медицинское применение манипулятора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kern w:val="0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Рассмотрение</w:t>
      </w:r>
    </w:p>
    <w:p>
      <w:pPr>
        <w:pStyle w:val="По умолчанию"/>
        <w:numPr>
          <w:ilvl w:val="0"/>
          <w:numId w:val="191"/>
        </w:numPr>
        <w:spacing w:before="0" w:after="80" w:line="240" w:lineRule="auto"/>
        <w:jc w:val="left"/>
        <w:rPr>
          <w:rFonts w:ascii="Times New Roman" w:hAnsi="Times New Roman"/>
          <w:sz w:val="20"/>
          <w:szCs w:val="20"/>
          <w:u w:color="00000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Какие функции выполняет инфракрасный дальномер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294" w:type="dxa"/>
        <w:jc w:val="left"/>
        <w:tblInd w:w="38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13"/>
        <w:gridCol w:w="4781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расстояния</w:t>
            </w:r>
          </w:p>
        </w:tc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звука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1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Обнаружение черных и белых объектов</w:t>
            </w:r>
          </w:p>
        </w:tc>
        <w:tc>
          <w:tcPr>
            <w:tcW w:type="dxa" w:w="478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Измерение яркости</w:t>
            </w:r>
          </w:p>
        </w:tc>
      </w:tr>
    </w:tbl>
    <w:p>
      <w:pPr>
        <w:pStyle w:val="По умолчанию"/>
        <w:widowControl w:val="0"/>
        <w:numPr>
          <w:ilvl w:val="0"/>
          <w:numId w:val="192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numPr>
          <w:ilvl w:val="0"/>
          <w:numId w:val="193"/>
        </w:numPr>
        <w:bidi w:val="0"/>
        <w:spacing w:before="0" w:after="80" w:line="240" w:lineRule="auto"/>
        <w:ind w:right="0"/>
        <w:jc w:val="left"/>
        <w:rPr>
          <w:rFonts w:ascii="Times New Roman" w:hAnsi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(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Если инфракрасный дальномер используется для измерения расстояния до черного препятствия и белого препятствия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которые находятся на одинаковом расстоянии от инфракрасного дальномера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каком случае измеренное значение будет больше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? ( )</w:t>
      </w:r>
    </w:p>
    <w:tbl>
      <w:tblPr>
        <w:tblW w:w="9178" w:type="dxa"/>
        <w:jc w:val="left"/>
        <w:tblInd w:w="50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98"/>
        <w:gridCol w:w="4780"/>
      </w:tblGrid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39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случае черного препятствия</w:t>
            </w:r>
          </w:p>
        </w:tc>
        <w:tc>
          <w:tcPr>
            <w:tcW w:type="dxa" w:w="47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случае белого препятствия</w:t>
            </w:r>
          </w:p>
        </w:tc>
      </w:tr>
    </w:tbl>
    <w:p>
      <w:pPr>
        <w:pStyle w:val="По умолчанию"/>
        <w:widowControl w:val="0"/>
        <w:numPr>
          <w:ilvl w:val="0"/>
          <w:numId w:val="194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Ответ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Когда инфракрасный свет падает на черный объект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большая его часть поглощается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 только небольшая его часть отражается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 результате чего измеренное расстояние увеличивается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5" w:id="23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16 </w:t>
      </w:r>
      <w:r>
        <w:rPr>
          <w:rFonts w:cs="Arial Unicode MS" w:eastAsia="Arial Unicode MS" w:hint="default"/>
          <w:rtl w:val="0"/>
          <w:lang w:val="ru-RU"/>
        </w:rPr>
        <w:t>Соревнование</w:t>
      </w:r>
      <w:r>
        <w:rPr>
          <w:rFonts w:cs="Arial Unicode MS" w:eastAsia="Arial Unicode MS" w:hint="default"/>
          <w:rtl w:val="0"/>
          <w:lang w:val="en-US"/>
        </w:rPr>
        <w:t xml:space="preserve"> — </w:t>
      </w:r>
      <w:r>
        <w:rPr>
          <w:rFonts w:cs="Arial Unicode MS" w:eastAsia="Arial Unicode MS" w:hint="default"/>
          <w:rtl w:val="0"/>
          <w:lang w:val="ru-RU"/>
        </w:rPr>
        <w:t xml:space="preserve">технология искусственного интеллекта </w:t>
      </w:r>
      <w:bookmarkEnd w:id="23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Цели темы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ыбрать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задание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разработать дизайн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Демонстрация и защите результатов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2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485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передовых технологиях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строить модели самостоятельно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программировать модели самостоятельно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с передовыми технологиями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просмотреть изображения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работать вместе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научиться самостоятельно создавать и программировать модели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улучшить свои языковые навыки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Мозговой штурм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Познакомить учащихся с изменениями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внесенными в жизнь технологиями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Представьте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тему и предоставьте учащимся два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задания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на выбор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Учебный совет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Выделите 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2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урока на эту тему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Объявите тему и попросите учащихся выбрать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задание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и разработать дизайн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Урок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каждую группу показать свои результаты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а также прокомментировать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Комбинированное использование знаний о датчиках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Дизайн и сборка моделей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page"/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1"/>
          <w:numId w:val="196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Введение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5"/>
        <w:gridCol w:w="4785"/>
      </w:tblGrid>
      <w:tr>
        <w:tblPrEx>
          <w:shd w:val="clear" w:color="auto" w:fill="ced7e7"/>
        </w:tblPrEx>
        <w:trPr>
          <w:trHeight w:val="1402" w:hRule="atLeast"/>
        </w:trPr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некоторыми технологиями искусственного интеллекта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просмотреть изображения</w:t>
            </w:r>
            <w:r>
              <w:rPr>
                <w:rFonts w:ascii="Times New Roman" w:hAnsi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33095" cy="299024"/>
                  <wp:effectExtent l="30567" t="89693" r="30567" b="89693"/>
                  <wp:docPr id="107374201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1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633095" cy="299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left"/>
            </w:pPr>
            <w:r>
              <w:rPr>
                <w:rFonts w:ascii="Times New Roman" w:cs="幼圆" w:hAnsi="Times New Roman" w:eastAsia="幼圆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Преподаватель может самостоятельно разработать введение</w:t>
            </w:r>
            <w:r>
              <w:rPr>
                <w:rFonts w:ascii="Times New Roman" w:cs="幼圆" w:hAnsi="Times New Roman" w:eastAsia="幼圆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1"/>
          <w:numId w:val="196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Ограничьте вступление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минутами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97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Исследуйте жизнь с поддержкой ИИ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представить будущую жизнь и узнать о некоторых применениях ИИ в жизни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96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Объясните процесс сборки</w:t>
      </w:r>
    </w:p>
    <w:p>
      <w:pPr>
        <w:pStyle w:val="По умолчанию"/>
        <w:numPr>
          <w:ilvl w:val="1"/>
          <w:numId w:val="19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учеников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 обсудить идею дизайна в группах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19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каждую группу определить предложение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199"/>
        </w:numPr>
        <w:spacing w:before="0" w:after="80" w:line="240" w:lineRule="auto"/>
        <w:jc w:val="left"/>
        <w:rPr>
          <w:rFonts w:ascii="Times New Roman" w:hAnsi="Times New Roman" w:hint="default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Попросите учащихся в каждой группе разделить свои обязанности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реализовать свое предложение и показать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о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60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минут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200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 обучение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попросите сильных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учеников продемонстрировать свои работы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</w:p>
    <w:p>
      <w:pPr>
        <w:pStyle w:val="По умолчанию"/>
        <w:numPr>
          <w:ilvl w:val="1"/>
          <w:numId w:val="196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Попросите учащихся оценить свою собственную модель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обобщить и поделиться тем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что они узнали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какие проблемы они решили и какие трудности  преодолели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Выбрать звездный рейтинг и заполнить таблицу самооценки в Рабочей тетради для учащихся</w:t>
      </w:r>
      <w:r>
        <w:rPr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196"/>
        </w:numPr>
        <w:bidi w:val="0"/>
        <w:spacing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Дополнительная информация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696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48724" cy="2295525"/>
                  <wp:effectExtent l="0" t="0" r="0" b="0"/>
                  <wp:docPr id="1073742020" name="officeArt object" descr="C:\Users\CICI\AppData\Local\Temp\WeChat Files\854dd2dc8fc24a859cb5e330d15b2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0" name="C:\Users\CICI\AppData\Local\Temp\WeChat Files\854dd2dc8fc24a859cb5e330d15b2e6.png" descr="C:\Users\CICI\AppData\Local\Temp\WeChat Files\854dd2dc8fc24a859cb5e330d15b2e6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/>
                          </a:blip>
                          <a:srcRect l="3702" t="12317" r="4322" b="2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24" cy="2295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16.1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Робот 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пример конструкции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)</w:t>
            </w:r>
          </w:p>
        </w:tc>
      </w:tr>
    </w:tbl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Пример модели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Материалы</w:t>
      </w:r>
      <w:r>
        <w:rPr>
          <w:rFonts w:ascii="Source Sans Pro" w:cs="Source Sans Pro" w:hAnsi="Source Sans Pro" w:eastAsia="Source Sans Pro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14655" cy="414655"/>
            <wp:effectExtent l="0" t="0" r="0" b="0"/>
            <wp:docPr id="1073742021" name="officeArt object" descr="图片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1" name="图片 267" descr="图片 267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16.1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Список материалов</w:t>
      </w:r>
    </w:p>
    <w:tbl>
      <w:tblPr>
        <w:tblW w:w="901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84"/>
        <w:gridCol w:w="1509"/>
        <w:gridCol w:w="1677"/>
        <w:gridCol w:w="527"/>
        <w:gridCol w:w="280"/>
        <w:gridCol w:w="574"/>
        <w:gridCol w:w="1614"/>
        <w:gridCol w:w="1689"/>
        <w:gridCol w:w="560"/>
      </w:tblGrid>
      <w:tr>
        <w:tblPrEx>
          <w:shd w:val="clear" w:color="auto" w:fill="ced7e7"/>
        </w:tblPrEx>
        <w:trPr>
          <w:trHeight w:val="1112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18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Серийный номер</w:t>
            </w:r>
          </w:p>
        </w:tc>
        <w:tc>
          <w:tcPr>
            <w:tcW w:type="dxa" w:w="3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материала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Кол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</w:t>
            </w:r>
          </w:p>
        </w:tc>
      </w:tr>
      <w:tr>
        <w:tblPrEx>
          <w:shd w:val="clear" w:color="auto" w:fill="ced7e7"/>
        </w:tblPrEx>
        <w:trPr>
          <w:trHeight w:val="921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33808" cy="544830"/>
                  <wp:effectExtent l="0" t="0" r="0" b="0"/>
                  <wp:docPr id="1073742022" name="officeArt object" descr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2" name="图片 23" descr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8133" t="20383" r="0" b="3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08" cy="5448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20700" cy="532130"/>
                  <wp:effectExtent l="0" t="0" r="0" b="0"/>
                  <wp:docPr id="1073742023" name="officeArt object" descr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3" name="图片 40" descr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/>
                          </a:blip>
                          <a:srcRect l="21724" t="11681" r="20813" b="13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321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Кронштейн сервопривода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(L)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793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84530" cy="424180"/>
                  <wp:effectExtent l="0" t="0" r="0" b="0"/>
                  <wp:docPr id="1073742024" name="officeArt object" descr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4" name="图片 24" descr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rcRect l="2208" t="19247" r="22000" b="10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4241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Выключатель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19125" cy="463550"/>
                  <wp:effectExtent l="0" t="0" r="0" b="0"/>
                  <wp:docPr id="1073742025" name="officeArt object" descr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5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/>
                          </a:blip>
                          <a:srcRect l="15342" t="19409" r="16665" b="18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3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соединительный блок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5*5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отверстий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1000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46430" cy="594360"/>
                  <wp:effectExtent l="0" t="0" r="0" b="0"/>
                  <wp:docPr id="1073742026" name="officeArt object" descr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6" name="Picture 83" descr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/>
                          </a:blip>
                          <a:srcRect l="15849" t="12392" r="19174" b="12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5943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32765" cy="567055"/>
                  <wp:effectExtent l="0" t="0" r="0" b="0"/>
                  <wp:docPr id="1073742027" name="officeArt object" descr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7" name="Picture 59" descr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/>
                          </a:blip>
                          <a:srcRect l="21617" t="12766" r="22708" b="13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670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2*3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двухсторонний прямоугольный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элемент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807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72796" cy="472441"/>
                  <wp:effectExtent l="0" t="0" r="0" b="0"/>
                  <wp:docPr id="1073742028" name="officeArt object" descr="图片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8" name="图片 71" descr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/>
                          </a:blip>
                          <a:srcRect l="39442" t="47800" r="31445" b="20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6" cy="4724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звука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03910" cy="271146"/>
                  <wp:effectExtent l="0" t="0" r="0" b="0"/>
                  <wp:docPr id="1073742029" name="officeArt object" descr="图片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9" name="图片 63" descr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2711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балка с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отверстиями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68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08356" cy="511175"/>
                  <wp:effectExtent l="0" t="0" r="0" b="0"/>
                  <wp:docPr id="1073742030" name="officeArt object" descr="图片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0" name="图片 68" descr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/>
                          </a:blip>
                          <a:srcRect l="34764" t="58916" r="35581" b="7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6" cy="511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световой датчик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36600" cy="355600"/>
                  <wp:effectExtent l="0" t="0" r="0" b="0"/>
                  <wp:docPr id="1073742031" name="officeArt object" descr="图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1" name="图片 50" descr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/>
                          </a:blip>
                          <a:srcRect l="12937" t="27508" r="12030" b="27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35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Удлинительный блок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883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65150" cy="508000"/>
                  <wp:effectExtent l="0" t="0" r="0" b="0"/>
                  <wp:docPr id="1073742032" name="officeArt object" descr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2" name="Picture 6" descr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/>
                          </a:blip>
                          <a:srcRect l="17480" t="12624" r="17699" b="15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08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Поворотный блок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14350" cy="520700"/>
                  <wp:effectExtent l="0" t="0" r="0" b="0"/>
                  <wp:docPr id="1073742033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3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/>
                          </a:blip>
                          <a:srcRect l="21828" t="14481" r="22919" b="178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Двойной квадратный блок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желтый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65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96266" cy="508635"/>
                  <wp:effectExtent l="0" t="0" r="0" b="0"/>
                  <wp:docPr id="1073742034" name="officeArt object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4" name="IMG_25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/>
                          </a:blip>
                          <a:srcRect l="15118" t="13623" r="17467" b="15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6" cy="5086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Квадратный блок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20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76276" cy="494666"/>
                  <wp:effectExtent l="0" t="0" r="0" b="0"/>
                  <wp:docPr id="1073742035" name="officeArt object" descr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5" name="Picture 67" descr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/>
                          </a:blip>
                          <a:srcRect l="16066" t="16753" r="18043" b="2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6" cy="4946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Красная булавка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22</w:t>
            </w:r>
          </w:p>
        </w:tc>
      </w:tr>
      <w:tr>
        <w:tblPrEx>
          <w:shd w:val="clear" w:color="auto" w:fill="ced7e7"/>
        </w:tblPrEx>
        <w:trPr>
          <w:trHeight w:val="1002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74676" cy="596266"/>
                  <wp:effectExtent l="0" t="0" r="0" b="0"/>
                  <wp:docPr id="1073742036" name="officeArt object" descr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6" name="Picture 13" descr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/>
                          </a:blip>
                          <a:srcRect l="23082" t="14040" r="22925" b="1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6" cy="5962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соединительный блок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3*3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21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18796" cy="525146"/>
                  <wp:effectExtent l="0" t="0" r="0" b="0"/>
                  <wp:docPr id="1073742037" name="officeArt object" descr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7" name="Picture 68" descr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/>
                          </a:blip>
                          <a:srcRect l="22539" t="12656" r="23421" b="19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6" cy="5251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Короткая зеленая булавка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663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44061" cy="381000"/>
                  <wp:effectExtent l="0" t="0" r="0" b="0"/>
                  <wp:docPr id="1073742038" name="officeArt object" descr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8" name="Picture 12" descr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/>
                          </a:blip>
                          <a:srcRect l="6509" t="28169" r="8284" b="23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61" cy="381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Основание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22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16813" cy="89446"/>
                  <wp:effectExtent l="0" t="0" r="0" b="0"/>
                  <wp:docPr id="1073742039" name="officeArt object" descr="w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9" name="w1" descr="w1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16813" cy="894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контактный кабель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1051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75641" cy="627380"/>
                  <wp:effectExtent l="0" t="0" r="0" b="0"/>
                  <wp:docPr id="107374204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/>
                          </a:blip>
                          <a:srcRect l="16942" t="12666" r="22587" b="17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1" cy="6273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Двойной квадратный блок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23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16813" cy="95528"/>
                  <wp:effectExtent l="0" t="0" r="0" b="0"/>
                  <wp:docPr id="1073742041" name="officeArt object" descr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1" name="Picture 87" descr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/>
                          </a:blip>
                          <a:srcRect l="0" t="21568" r="14972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13" cy="955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контактный кабель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73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50138" cy="467075"/>
                  <wp:effectExtent l="0" t="0" r="0" b="0"/>
                  <wp:docPr id="1073742042" name="officeArt object" descr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2" name="Picture 57" descr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rcRect l="15846" t="26547" r="13887" b="25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38" cy="467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2*2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двухсторонний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элемент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24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692143" cy="514350"/>
                  <wp:effectExtent l="0" t="0" r="0" b="0"/>
                  <wp:docPr id="1073742043" name="officeArt object" descr="图片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3" name="图片 64" descr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/>
                          </a:blip>
                          <a:srcRect l="0" t="1661" r="8961" b="31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43" cy="514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Сенсорный датчик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70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74285" cy="512445"/>
                  <wp:effectExtent l="0" t="0" r="0" b="0"/>
                  <wp:docPr id="1073742044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4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2">
                            <a:extLst/>
                          </a:blip>
                          <a:srcRect l="22279" t="13450" r="22342" b="12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5" cy="5124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Кронштейн сервопривода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45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(R)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25</w:t>
            </w:r>
          </w:p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17177" cy="501016"/>
                  <wp:effectExtent l="0" t="0" r="0" b="0"/>
                  <wp:docPr id="1073742045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5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/>
                          </a:blip>
                          <a:srcRect l="15162" t="8318" r="12054" b="5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77" cy="5010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</w:t>
            </w:r>
          </w:p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15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13437" cy="499745"/>
                  <wp:effectExtent l="0" t="0" r="0" b="0"/>
                  <wp:docPr id="1073742046" name="officeArt object" descr="img_0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6" name="img_0961.png" descr="img_0961.png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/>
                          </a:blip>
                          <a:srcRect l="78355" t="32091" r="15210" b="5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37" cy="4997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ВЕЛ</w:t>
            </w:r>
          </w:p>
        </w:tc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8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6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6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борка</w:t>
      </w:r>
      <w:r>
        <w:rPr>
          <w:rFonts w:ascii="Source Sans Pro" w:cs="Source Sans Pro" w:hAnsi="Source Sans Pro" w:eastAsia="Source Sans Pro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44805" cy="344805"/>
            <wp:effectExtent l="0" t="0" r="0" b="0"/>
            <wp:docPr id="1073742047" name="officeArt object" descr="图片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7" name="图片 285" descr="图片 285"/>
                    <pic:cNvPicPr>
                      <a:picLocks noChangeAspect="1"/>
                    </pic:cNvPicPr>
                  </pic:nvPicPr>
                  <pic:blipFill>
                    <a:blip r:embed="rId1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См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Руководство по сборке для получения информации об этапах сборки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202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Голова робота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016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600058" cy="1875156"/>
                  <wp:effectExtent l="0" t="0" r="0" b="0"/>
                  <wp:docPr id="1073742048" name="officeArt object" descr="头部组合 (1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8" name="头部组合 (13)" descr="头部组合 (13)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/>
                          </a:blip>
                          <a:srcRect l="9109" t="9327" r="16822" b="25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58" cy="18751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16.2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Голова</w:t>
            </w:r>
          </w:p>
        </w:tc>
      </w:tr>
    </w:tbl>
    <w:p>
      <w:pPr>
        <w:pStyle w:val="По умолчанию"/>
        <w:widowControl w:val="0"/>
        <w:numPr>
          <w:ilvl w:val="1"/>
          <w:numId w:val="202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203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Тело робота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368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495158" cy="2098675"/>
                  <wp:effectExtent l="0" t="0" r="0" b="0"/>
                  <wp:docPr id="1073742049" name="officeArt object" descr="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9" name="32" descr="32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/>
                          </a:blip>
                          <a:srcRect l="0" t="13288" r="0" b="23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58" cy="20986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16.3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Корпус</w:t>
            </w:r>
          </w:p>
        </w:tc>
      </w:tr>
    </w:tbl>
    <w:p>
      <w:pPr>
        <w:pStyle w:val="По умолчанию"/>
        <w:widowControl w:val="0"/>
        <w:numPr>
          <w:ilvl w:val="1"/>
          <w:numId w:val="203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1"/>
          <w:numId w:val="204"/>
        </w:numPr>
        <w:spacing w:before="0" w:after="80" w:line="240" w:lineRule="auto"/>
        <w:jc w:val="left"/>
        <w:rPr>
          <w:rFonts w:ascii="Times New Roman" w:hAnsi="Times New Roman" w:hint="default"/>
          <w:b w:val="1"/>
          <w:bCs w:val="1"/>
          <w:sz w:val="20"/>
          <w:szCs w:val="20"/>
          <w:u w:color="000000"/>
          <w:lang w:val="en-US"/>
        </w:rPr>
      </w:pPr>
      <w:r>
        <w:rPr>
          <w:rFonts w:ascii="Times New Roman" w:hAnsi="Times New Roman" w:hint="default"/>
          <w:b w:val="1"/>
          <w:bCs w:val="1"/>
          <w:sz w:val="20"/>
          <w:szCs w:val="20"/>
          <w:u w:color="000000"/>
          <w:rtl w:val="0"/>
          <w:lang w:val="en-US"/>
        </w:rPr>
        <w:t>Ноги робота</w:t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2375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742392" cy="1467485"/>
                  <wp:effectExtent l="0" t="0" r="0" b="0"/>
                  <wp:docPr id="1073742050" name="officeArt object" descr="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0" name="28" descr="28"/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/>
                          </a:blip>
                          <a:srcRect l="0" t="18732" r="3344" b="12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392" cy="14674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16.4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Ноги</w:t>
            </w:r>
          </w:p>
        </w:tc>
      </w:tr>
    </w:tbl>
    <w:p>
      <w:pPr>
        <w:pStyle w:val="По умолчанию"/>
        <w:widowControl w:val="0"/>
        <w:numPr>
          <w:ilvl w:val="1"/>
          <w:numId w:val="203"/>
        </w:numPr>
        <w:bidi w:val="0"/>
        <w:spacing w:before="0" w:after="80" w:line="240" w:lineRule="auto"/>
        <w:ind w:right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Примечания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:</w:t>
        <w:tab/>
        <w:t xml:space="preserve">1.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Убедитесь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что сервоприводы установлены правильно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05"/>
        </w:numPr>
        <w:bidi w:val="0"/>
        <w:spacing w:before="0" w:after="80" w:line="240" w:lineRule="auto"/>
        <w:ind w:right="0"/>
        <w:jc w:val="left"/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Убедитесь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 xml:space="preserve">что кронштейн сервопривода 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45</w:t>
      </w: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° установлен правильно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285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16.5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Примечания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Программирование</w:t>
      </w:r>
      <w:r>
        <w:rPr>
          <w:rFonts w:ascii="Source Sans Pro" w:cs="Source Sans Pro" w:hAnsi="Source Sans Pro" w:eastAsia="Source Sans Pro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-48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68300" cy="368300"/>
            <wp:effectExtent l="0" t="0" r="0" b="0"/>
            <wp:docPr id="1073742051" name="officeArt object" descr="图片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图片 306" descr="图片 306"/>
                    <pic:cNvPicPr>
                      <a:picLocks noChangeAspect="1"/>
                    </pic:cNvPicPr>
                  </pic:nvPicPr>
                  <pic:blipFill>
                    <a:blip r:embed="rId1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57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4130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Light" w:cs="SourceSansPro-Light" w:hAnsi="SourceSansPro-Light" w:eastAsia="SourceSansPro-Light"/>
                <w:b w:val="1"/>
                <w:bCs w:val="1"/>
                <w:outline w:val="0"/>
                <w:color w:val="5b9bd5"/>
                <w:kern w:val="2"/>
                <w:sz w:val="36"/>
                <w:szCs w:val="36"/>
                <w:u w:color="5b9bd5"/>
                <w:shd w:val="nil" w:color="auto" w:fill="auto"/>
                <w:rtl w:val="0"/>
                <w:lang w:val="en-US"/>
                <w14:textFill>
                  <w14:solidFill>
                    <w14:srgbClr w14:val="5B9BD5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479416" cy="2560130"/>
                  <wp:effectExtent l="0" t="0" r="0" b="0"/>
                  <wp:docPr id="1073742052" name="officeArt object" descr="图片包含 屏幕截图&#10;&#10;已生成极高可信度的说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52" name="图片包含 屏幕截图已生成极高可信度的说明" descr="图片包含 屏幕截图已生成极高可信度的说明"/>
                          <pic:cNvPicPr>
                            <a:picLocks noChangeAspect="1"/>
                          </pic:cNvPicPr>
                        </pic:nvPicPr>
                        <pic:blipFill>
                          <a:blip r:embed="rId1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416" cy="25601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Times New Roman" w:hAnsi="Times New Roman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16.6 </w:t>
            </w:r>
            <w:r>
              <w:rPr>
                <w:rFonts w:ascii="Times New Roman" w:hAnsi="Times New Roman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Программа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Times New Roman" w:cs="Times New Roman" w:hAnsi="Times New Roman" w:eastAsia="Times New Roman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Настройки угла для продвижения</w:t>
      </w:r>
    </w:p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 xml:space="preserve">Таблица </w:t>
      </w:r>
      <w:r>
        <w:rPr>
          <w:rFonts w:ascii="Times New Roman" w:hAnsi="Times New Roman"/>
          <w:kern w:val="2"/>
          <w:sz w:val="20"/>
          <w:szCs w:val="20"/>
          <w:u w:color="000000"/>
          <w:rtl w:val="0"/>
          <w:lang w:val="en-US"/>
        </w:rPr>
        <w:t xml:space="preserve">16.2 </w:t>
      </w:r>
      <w:r>
        <w:rPr>
          <w:rFonts w:ascii="Times New Roman" w:hAnsi="Times New Roman" w:hint="default"/>
          <w:kern w:val="2"/>
          <w:sz w:val="20"/>
          <w:szCs w:val="20"/>
          <w:u w:color="000000"/>
          <w:rtl w:val="0"/>
          <w:lang w:val="en-US"/>
        </w:rPr>
        <w:t>Продвижение</w:t>
      </w:r>
    </w:p>
    <w:tbl>
      <w:tblPr>
        <w:tblW w:w="9322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4"/>
        <w:gridCol w:w="1864"/>
        <w:gridCol w:w="1865"/>
        <w:gridCol w:w="1863"/>
        <w:gridCol w:w="1866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Действие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9cc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38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16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-33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Действие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1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  <w:tc>
          <w:tcPr>
            <w:tcW w:type="dxa" w:w="18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°</w:t>
            </w:r>
          </w:p>
        </w:tc>
      </w:tr>
    </w:tbl>
    <w:p>
      <w:pPr>
        <w:pStyle w:val="По умолчанию"/>
        <w:keepNext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08" w:right="0" w:hanging="108"/>
        <w:jc w:val="center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</w:pPr>
      <w:r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Отчет об активности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Помогите учащимся заполнить отчет о выполнении задания</w:t>
      </w:r>
      <w:r>
        <w:rPr>
          <w:rFonts w:ascii="Times New Roman" w:hAnsi="Times New Roman"/>
          <w:sz w:val="20"/>
          <w:szCs w:val="20"/>
          <w:u w:color="000000"/>
          <w:rtl w:val="0"/>
          <w:lang w:val="en-US"/>
        </w:rPr>
        <w:t>.</w:t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ontserrat">
    <w:charset w:val="00"/>
    <w:family w:val="roman"/>
    <w:pitch w:val="default"/>
  </w:font>
  <w:font w:name="Calibri">
    <w:charset w:val="00"/>
    <w:family w:val="roman"/>
    <w:pitch w:val="default"/>
  </w:font>
  <w:font w:name="SourceSansPro-Bold">
    <w:charset w:val="00"/>
    <w:family w:val="roman"/>
    <w:pitch w:val="default"/>
  </w:font>
  <w:font w:name="华文楷体">
    <w:charset w:val="00"/>
    <w:family w:val="roman"/>
    <w:pitch w:val="default"/>
  </w:font>
  <w:font w:name="幼圆">
    <w:charset w:val="00"/>
    <w:family w:val="roman"/>
    <w:pitch w:val="default"/>
  </w:font>
  <w:font w:name="SimSun">
    <w:charset w:val="00"/>
    <w:family w:val="roman"/>
    <w:pitch w:val="default"/>
  </w:font>
  <w:font w:name="SourceSansPro-Light">
    <w:charset w:val="00"/>
    <w:family w:val="roman"/>
    <w:pitch w:val="default"/>
  </w:font>
  <w:font w:name="Source Sans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2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0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44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16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327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2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9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07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7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251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323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</w:tabs>
        <w:ind w:left="395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</w:tabs>
        <w:ind w:left="467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53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1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83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07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7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251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323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</w:tabs>
        <w:ind w:left="395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</w:tabs>
        <w:ind w:left="467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53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1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83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0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25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32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</w:tabs>
        <w:ind w:left="39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</w:tabs>
        <w:ind w:left="46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53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1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left="682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numStyleLink w:val="Импортированный стиль 13"/>
  </w:abstractNum>
  <w:abstractNum w:abstractNumId="24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numStyleLink w:val="Импортированный стиль 14"/>
  </w:abstractNum>
  <w:abstractNum w:abstractNumId="26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numStyleLink w:val="Импортированный стиль 15"/>
  </w:abstractNum>
  <w:abstractNum w:abstractNumId="28">
    <w:multiLevelType w:val="hybridMultilevel"/>
    <w:styleLink w:val="Импортированный стиль 15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09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81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53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25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</w:tabs>
        <w:ind w:left="397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</w:tabs>
        <w:ind w:left="469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41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13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85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7"/>
  </w:abstractNum>
  <w:abstractNum w:abstractNumId="31">
    <w:multiLevelType w:val="hybridMultilevel"/>
    <w:styleLink w:val="Импортированный стиль 17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2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8"/>
  </w:abstractNum>
  <w:abstractNum w:abstractNumId="33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9"/>
  </w:abstractNum>
  <w:abstractNum w:abstractNumId="35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36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20"/>
  </w:abstractNum>
  <w:abstractNum w:abstractNumId="37">
    <w:multiLevelType w:val="hybridMultilevel"/>
    <w:styleLink w:val="Импортированный стиль 20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1"/>
  </w:abstractNum>
  <w:abstractNum w:abstractNumId="39">
    <w:multiLevelType w:val="hybridMultilevel"/>
    <w:styleLink w:val="Импортированный стиль 21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2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2"/>
  </w:abstractNum>
  <w:abstractNum w:abstractNumId="41">
    <w:multiLevelType w:val="hybridMultilevel"/>
    <w:styleLink w:val="Импортированный стиль 22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2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3"/>
  </w:abstractNum>
  <w:abstractNum w:abstractNumId="43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4"/>
  </w:abstractNum>
  <w:abstractNum w:abstractNumId="45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5"/>
  </w:abstractNum>
  <w:abstractNum w:abstractNumId="47">
    <w:multiLevelType w:val="hybridMultilevel"/>
    <w:styleLink w:val="Импортированный стиль 25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(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numStyleLink w:val="Импортированный стиль 26"/>
  </w:abstractNum>
  <w:abstractNum w:abstractNumId="50">
    <w:multiLevelType w:val="hybridMultilevel"/>
    <w:styleLink w:val="Импортированный стиль 26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4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2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93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65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</w:tabs>
        <w:ind w:left="437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09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8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653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725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4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2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93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65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</w:tabs>
        <w:ind w:left="437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09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8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653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725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numStyleLink w:val="Импортированный стиль 28"/>
  </w:abstractNum>
  <w:abstractNum w:abstractNumId="54">
    <w:multiLevelType w:val="hybridMultilevel"/>
    <w:styleLink w:val="Импортированный стиль 2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numStyleLink w:val="Импортированный стиль 29"/>
  </w:abstractNum>
  <w:abstractNum w:abstractNumId="56">
    <w:multiLevelType w:val="hybridMultilevel"/>
    <w:styleLink w:val="Импортированный стиль 2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numStyleLink w:val="Импортированный стиль 30"/>
  </w:abstractNum>
  <w:abstractNum w:abstractNumId="58">
    <w:multiLevelType w:val="hybridMultilevel"/>
    <w:styleLink w:val="Импортированный стиль 3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numStyleLink w:val="Импортированный стиль 31"/>
  </w:abstractNum>
  <w:abstractNum w:abstractNumId="60">
    <w:multiLevelType w:val="hybridMultilevel"/>
    <w:styleLink w:val="Импортированный стиль 31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2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4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6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8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2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49" w:hanging="3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07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79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518" w:hanging="2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23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95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</w:tabs>
        <w:ind w:left="4678" w:hanging="2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39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118" w:hanging="36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838" w:hanging="2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3"/>
  </w:abstractNum>
  <w:abstractNum w:abstractNumId="63">
    <w:multiLevelType w:val="hybridMultilevel"/>
    <w:styleLink w:val="Импортированный стиль 33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12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4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60" w:hanging="33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8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720" w:hanging="33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4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60" w:hanging="41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80" w:hanging="33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4"/>
  </w:abstractNum>
  <w:abstractNum w:abstractNumId="65">
    <w:multiLevelType w:val="hybridMultilevel"/>
    <w:styleLink w:val="Импортированный стиль 3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36" w:hanging="57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5"/>
  </w:abstractNum>
  <w:abstractNum w:abstractNumId="67">
    <w:multiLevelType w:val="hybridMultilevel"/>
    <w:styleLink w:val="Импортированный стиль 35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5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7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1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96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68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406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12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84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4566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28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006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726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numStyleLink w:val="Импортированный стиль 37"/>
  </w:abstractNum>
  <w:abstractNum w:abstractNumId="70">
    <w:multiLevelType w:val="hybridMultilevel"/>
    <w:styleLink w:val="Импортированный стиль 37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2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8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4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numStyleLink w:val="Импортированный стиль 38"/>
  </w:abstractNum>
  <w:abstractNum w:abstractNumId="72">
    <w:multiLevelType w:val="hybridMultilevel"/>
    <w:styleLink w:val="Импортированный стиль 3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numStyleLink w:val="Импортированный стиль 39"/>
  </w:abstractNum>
  <w:abstractNum w:abstractNumId="74">
    <w:multiLevelType w:val="hybridMultilevel"/>
    <w:styleLink w:val="Импортированный стиль 3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numStyleLink w:val="Импортированный стиль 40"/>
  </w:abstractNum>
  <w:abstractNum w:abstractNumId="76">
    <w:multiLevelType w:val="hybridMultilevel"/>
    <w:styleLink w:val="Импортированный стиль 40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numStyleLink w:val="Импортированный стиль 41"/>
  </w:abstractNum>
  <w:abstractNum w:abstractNumId="78">
    <w:multiLevelType w:val="hybridMultilevel"/>
    <w:styleLink w:val="Импортированный стиль 41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6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numStyleLink w:val="Импортированный стиль 42"/>
  </w:abstractNum>
  <w:abstractNum w:abstractNumId="80">
    <w:multiLevelType w:val="hybridMultilevel"/>
    <w:styleLink w:val="Импортированный стиль 4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numStyleLink w:val="Импортированный стиль 43"/>
  </w:abstractNum>
  <w:abstractNum w:abstractNumId="82">
    <w:multiLevelType w:val="hybridMultilevel"/>
    <w:styleLink w:val="Импортированный стиль 4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7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3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9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00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7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44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16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88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460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3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04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76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100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</w:tabs>
        <w:ind w:left="17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244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316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388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460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53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604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676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numStyleLink w:val="Импортированный стиль 46"/>
  </w:abstractNum>
  <w:abstractNum w:abstractNumId="86">
    <w:multiLevelType w:val="hybridMultilevel"/>
    <w:styleLink w:val="Импортированный стиль 4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numStyleLink w:val="Импортированный стиль 47"/>
  </w:abstractNum>
  <w:abstractNum w:abstractNumId="88">
    <w:multiLevelType w:val="hybridMultilevel"/>
    <w:styleLink w:val="Импортированный стиль 4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36" w:hanging="57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</w:abstractNum>
  <w:abstractNum w:abstractNumId="89">
    <w:multiLevelType w:val="hybridMultilevel"/>
    <w:numStyleLink w:val="Импортированный стиль 48"/>
  </w:abstractNum>
  <w:abstractNum w:abstractNumId="90">
    <w:multiLevelType w:val="hybridMultilevel"/>
    <w:styleLink w:val="Импортированный стиль 48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2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49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6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78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09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2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49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69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16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8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6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</w:tabs>
        <w:ind w:left="432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</w:tabs>
        <w:ind w:left="50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7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48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numStyleLink w:val="Импортированный стиль 50"/>
  </w:abstractNum>
  <w:abstractNum w:abstractNumId="93">
    <w:multiLevelType w:val="hybridMultilevel"/>
    <w:styleLink w:val="Импортированный стиль 50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9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1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3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5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7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9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1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3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5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numStyleLink w:val="Импортированный стиль 51"/>
  </w:abstractNum>
  <w:abstractNum w:abstractNumId="95">
    <w:multiLevelType w:val="hybridMultilevel"/>
    <w:styleLink w:val="Импортированный стиль 5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numStyleLink w:val="Импортированный стиль 52"/>
  </w:abstractNum>
  <w:abstractNum w:abstractNumId="97">
    <w:multiLevelType w:val="hybridMultilevel"/>
    <w:styleLink w:val="Импортированный стиль 5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numStyleLink w:val="Импортированный стиль 53"/>
  </w:abstractNum>
  <w:abstractNum w:abstractNumId="99">
    <w:multiLevelType w:val="hybridMultilevel"/>
    <w:styleLink w:val="Импортированный стиль 5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5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49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21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3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5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7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</w:tabs>
        <w:ind w:left="609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81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numStyleLink w:val="Импортированный стиль 55"/>
  </w:abstractNum>
  <w:abstractNum w:abstractNumId="102">
    <w:multiLevelType w:val="hybridMultilevel"/>
    <w:styleLink w:val="Импортированный стиль 55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83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numStyleLink w:val="Импортированный стиль 56"/>
  </w:abstractNum>
  <w:abstractNum w:abstractNumId="104">
    <w:multiLevelType w:val="hybridMultilevel"/>
    <w:styleLink w:val="Импортированный стиль 5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numStyleLink w:val="Импортированный стиль 57"/>
  </w:abstractNum>
  <w:abstractNum w:abstractNumId="106">
    <w:multiLevelType w:val="hybridMultilevel"/>
    <w:styleLink w:val="Импортированный стиль 5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numStyleLink w:val="Импортированный стиль 58"/>
  </w:abstractNum>
  <w:abstractNum w:abstractNumId="108">
    <w:multiLevelType w:val="hybridMultilevel"/>
    <w:styleLink w:val="Импортированный стиль 58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5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7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1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7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99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71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43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15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87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459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31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034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754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99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7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4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1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8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45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3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0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7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numStyleLink w:val="Импортированный стиль 61"/>
  </w:abstractNum>
  <w:abstractNum w:abstractNumId="112">
    <w:multiLevelType w:val="hybridMultilevel"/>
    <w:styleLink w:val="Импортированный стиль 6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numStyleLink w:val="Импортированный стиль 62"/>
  </w:abstractNum>
  <w:abstractNum w:abstractNumId="114">
    <w:multiLevelType w:val="hybridMultilevel"/>
    <w:styleLink w:val="Импортированный стиль 6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numStyleLink w:val="Импортированный стиль 63"/>
  </w:abstractNum>
  <w:abstractNum w:abstractNumId="116">
    <w:multiLevelType w:val="hybridMultilevel"/>
    <w:styleLink w:val="Импортированный стиль 6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7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3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9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02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17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246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318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</w:tabs>
        <w:ind w:left="390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</w:tabs>
        <w:ind w:left="462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53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06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</w:tabs>
        <w:ind w:left="678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numStyleLink w:val="Импортированный стиль 65"/>
  </w:abstractNum>
  <w:abstractNum w:abstractNumId="119">
    <w:multiLevelType w:val="hybridMultilevel"/>
    <w:styleLink w:val="Импортированный стиль 65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8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68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numStyleLink w:val="Импортированный стиль 66"/>
  </w:abstractNum>
  <w:abstractNum w:abstractNumId="121">
    <w:multiLevelType w:val="hybridMultilevel"/>
    <w:styleLink w:val="Импортированный стиль 6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numStyleLink w:val="Импортированный стиль 67"/>
  </w:abstractNum>
  <w:abstractNum w:abstractNumId="123">
    <w:multiLevelType w:val="hybridMultilevel"/>
    <w:styleLink w:val="Импортированный стиль 6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numStyleLink w:val="Импортированный стиль 68"/>
  </w:abstractNum>
  <w:abstractNum w:abstractNumId="125">
    <w:multiLevelType w:val="hybridMultilevel"/>
    <w:styleLink w:val="Импортированный стиль 68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7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1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3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9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2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46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18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0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2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</w:tabs>
        <w:ind w:left="606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78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numStyleLink w:val="Импортированный стиль 70"/>
  </w:abstractNum>
  <w:abstractNum w:abstractNumId="128">
    <w:multiLevelType w:val="hybridMultilevel"/>
    <w:styleLink w:val="Импортированный стиль 70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2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6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8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0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2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4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62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782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numStyleLink w:val="Импортированный стиль 71"/>
  </w:abstractNum>
  <w:abstractNum w:abstractNumId="130">
    <w:multiLevelType w:val="hybridMultilevel"/>
    <w:styleLink w:val="Импортированный стиль 7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4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numStyleLink w:val="Импортированный стиль 72"/>
  </w:abstractNum>
  <w:abstractNum w:abstractNumId="132">
    <w:multiLevelType w:val="hybridMultilevel"/>
    <w:styleLink w:val="Импортированный стиль 7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numStyleLink w:val="Импортированный стиль 73"/>
  </w:abstractNum>
  <w:abstractNum w:abstractNumId="134">
    <w:multiLevelType w:val="hybridMultilevel"/>
    <w:styleLink w:val="Импортированный стиль 7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36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0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2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684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numStyleLink w:val="Импортированный стиль 74"/>
  </w:abstractNum>
  <w:abstractNum w:abstractNumId="136">
    <w:multiLevelType w:val="hybridMultilevel"/>
    <w:styleLink w:val="Импортированный стиль 7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00" w:hanging="5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04" w:hanging="25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2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4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64" w:hanging="25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88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04" w:hanging="28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24" w:hanging="25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0"/>
        <w:szCs w:val="3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2"/>
    </w:lvlOverride>
  </w:num>
  <w:num w:numId="6">
    <w:abstractNumId w:val="2"/>
    <w:lvlOverride w:ilvl="0">
      <w:startOverride w:val="3"/>
    </w:lvlOverride>
  </w:num>
  <w:num w:numId="7">
    <w:abstractNumId w:val="5"/>
  </w:num>
  <w:num w:numId="8">
    <w:abstractNumId w:val="4"/>
  </w:num>
  <w:num w:numId="9">
    <w:abstractNumId w:val="7"/>
  </w:num>
  <w:num w:numId="10">
    <w:abstractNumId w:val="6"/>
  </w:num>
  <w:num w:numId="11">
    <w:abstractNumId w:val="2"/>
    <w:lvlOverride w:ilvl="0">
      <w:startOverride w:val="4"/>
    </w:lvlOverride>
  </w:num>
  <w:num w:numId="12">
    <w:abstractNumId w:val="9"/>
  </w:num>
  <w:num w:numId="13">
    <w:abstractNumId w:val="8"/>
  </w:num>
  <w:num w:numId="14">
    <w:abstractNumId w:val="8"/>
    <w:lvlOverride w:ilvl="0">
      <w:startOverride w:val="2"/>
    </w:lvlOverride>
  </w:num>
  <w:num w:numId="15">
    <w:abstractNumId w:val="11"/>
  </w:num>
  <w:num w:numId="16">
    <w:abstractNumId w:val="10"/>
  </w:num>
  <w:num w:numId="17">
    <w:abstractNumId w:val="13"/>
  </w:num>
  <w:num w:numId="18">
    <w:abstractNumId w:val="12"/>
  </w:num>
  <w:num w:numId="19">
    <w:abstractNumId w:val="15"/>
  </w:num>
  <w:num w:numId="20">
    <w:abstractNumId w:val="14"/>
  </w:num>
  <w:num w:numId="21">
    <w:abstractNumId w:val="14"/>
    <w:lvlOverride w:ilvl="0">
      <w:startOverride w:val="2"/>
    </w:lvlOverride>
  </w:num>
  <w:num w:numId="22">
    <w:abstractNumId w:val="17"/>
  </w:num>
  <w:num w:numId="23">
    <w:abstractNumId w:val="16"/>
  </w:num>
  <w:num w:numId="24">
    <w:abstractNumId w:val="14"/>
    <w:lvlOverride w:ilvl="0">
      <w:startOverride w:val="3"/>
    </w:lvlOverride>
  </w:num>
  <w:num w:numId="25">
    <w:abstractNumId w:val="19"/>
  </w:num>
  <w:num w:numId="26">
    <w:abstractNumId w:val="18"/>
  </w:num>
  <w:num w:numId="27">
    <w:abstractNumId w:val="20"/>
  </w:num>
  <w:num w:numId="28">
    <w:abstractNumId w:val="18"/>
    <w:lvlOverride w:ilvl="0">
      <w:startOverride w:val="2"/>
    </w:lvlOverride>
  </w:num>
  <w:num w:numId="29">
    <w:abstractNumId w:val="21"/>
  </w:num>
  <w:num w:numId="30">
    <w:abstractNumId w:val="22"/>
  </w:num>
  <w:num w:numId="31">
    <w:abstractNumId w:val="22"/>
    <w:lvlOverride w:ilvl="0">
      <w:startOverride w:val="2"/>
    </w:lvlOverride>
  </w:num>
  <w:num w:numId="32">
    <w:abstractNumId w:val="14"/>
    <w:lvlOverride w:ilvl="0">
      <w:startOverride w:val="4"/>
    </w:lvlOverride>
  </w:num>
  <w:num w:numId="33">
    <w:abstractNumId w:val="24"/>
  </w:num>
  <w:num w:numId="34">
    <w:abstractNumId w:val="23"/>
  </w:num>
  <w:num w:numId="35">
    <w:abstractNumId w:val="26"/>
  </w:num>
  <w:num w:numId="36">
    <w:abstractNumId w:val="25"/>
  </w:num>
  <w:num w:numId="37">
    <w:abstractNumId w:val="25"/>
    <w:lvlOverride w:ilvl="0">
      <w:startOverride w:val="2"/>
    </w:lvlOverride>
  </w:num>
  <w:num w:numId="38">
    <w:abstractNumId w:val="28"/>
  </w:num>
  <w:num w:numId="39">
    <w:abstractNumId w:val="27"/>
  </w:num>
  <w:num w:numId="40">
    <w:abstractNumId w:val="29"/>
  </w:num>
  <w:num w:numId="41">
    <w:abstractNumId w:val="27"/>
    <w:lvlOverride w:ilvl="0">
      <w:startOverride w:val="2"/>
      <w:lvl w:ilvl="0">
        <w:start w:val="2"/>
        <w:numFmt w:val="decimal"/>
        <w:suff w:val="tab"/>
        <w:lvlText w:val="%1)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1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5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7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9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1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3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54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74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31"/>
  </w:num>
  <w:num w:numId="43">
    <w:abstractNumId w:val="30"/>
  </w:num>
  <w:num w:numId="44">
    <w:abstractNumId w:val="25"/>
    <w:lvlOverride w:ilvl="0">
      <w:startOverride w:val="4"/>
    </w:lvlOverride>
  </w:num>
  <w:num w:numId="45">
    <w:abstractNumId w:val="25"/>
    <w:lvlOverride w:ilvl="0">
      <w:startOverride w:val="5"/>
    </w:lvlOverride>
  </w:num>
  <w:num w:numId="46">
    <w:abstractNumId w:val="33"/>
  </w:num>
  <w:num w:numId="47">
    <w:abstractNumId w:val="32"/>
  </w:num>
  <w:num w:numId="48">
    <w:abstractNumId w:val="32"/>
    <w:lvlOverride w:ilvl="1">
      <w:startOverride w:val="2"/>
    </w:lvlOverride>
  </w:num>
  <w:num w:numId="49">
    <w:abstractNumId w:val="35"/>
  </w:num>
  <w:num w:numId="50">
    <w:abstractNumId w:val="34"/>
  </w:num>
  <w:num w:numId="51">
    <w:abstractNumId w:val="8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nothing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840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177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2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32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3780" w:hanging="1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46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53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132"/>
          </w:tabs>
          <w:ind w:left="609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>
    <w:abstractNumId w:val="34"/>
    <w:lvlOverride w:ilvl="0">
      <w:lvl w:ilvl="0">
        <w:start w:val="1"/>
        <w:numFmt w:val="decimal"/>
        <w:suff w:val="tab"/>
        <w:lvlText w:val="%1."/>
        <w:lvlJc w:val="left"/>
        <w:pPr>
          <w:ind w:left="936" w:hanging="5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>
    <w:abstractNumId w:val="37"/>
  </w:num>
  <w:num w:numId="54">
    <w:abstractNumId w:val="36"/>
  </w:num>
  <w:num w:numId="55">
    <w:abstractNumId w:val="39"/>
  </w:num>
  <w:num w:numId="56">
    <w:abstractNumId w:val="38"/>
  </w:num>
  <w:num w:numId="57">
    <w:abstractNumId w:val="36"/>
    <w:lvlOverride w:ilvl="0">
      <w:startOverride w:val="2"/>
    </w:lvlOverride>
  </w:num>
  <w:num w:numId="58">
    <w:abstractNumId w:val="41"/>
  </w:num>
  <w:num w:numId="59">
    <w:abstractNumId w:val="40"/>
  </w:num>
  <w:num w:numId="60">
    <w:abstractNumId w:val="43"/>
  </w:num>
  <w:num w:numId="61">
    <w:abstractNumId w:val="42"/>
  </w:num>
  <w:num w:numId="62">
    <w:abstractNumId w:val="42"/>
    <w:lvlOverride w:ilvl="0">
      <w:startOverride w:val="2"/>
    </w:lvlOverride>
  </w:num>
  <w:num w:numId="63">
    <w:abstractNumId w:val="45"/>
  </w:num>
  <w:num w:numId="64">
    <w:abstractNumId w:val="44"/>
  </w:num>
  <w:num w:numId="65">
    <w:abstractNumId w:val="44"/>
    <w:lvlOverride w:ilvl="0">
      <w:startOverride w:val="2"/>
    </w:lvlOverride>
  </w:num>
  <w:num w:numId="66">
    <w:abstractNumId w:val="47"/>
  </w:num>
  <w:num w:numId="67">
    <w:abstractNumId w:val="46"/>
  </w:num>
  <w:num w:numId="68">
    <w:abstractNumId w:val="44"/>
    <w:lvlOverride w:ilvl="0">
      <w:startOverride w:val="4"/>
    </w:lvlOverride>
  </w:num>
  <w:num w:numId="69">
    <w:abstractNumId w:val="48"/>
  </w:num>
  <w:num w:numId="70">
    <w:abstractNumId w:val="48"/>
    <w:lvlOverride w:ilvl="0">
      <w:startOverride w:val="6"/>
    </w:lvlOverride>
  </w:num>
  <w:num w:numId="71">
    <w:abstractNumId w:val="50"/>
  </w:num>
  <w:num w:numId="72">
    <w:abstractNumId w:val="49"/>
  </w:num>
  <w:num w:numId="73">
    <w:abstractNumId w:val="49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tab"/>
        <w:lvlText w:val="%2)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4" w:hanging="2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4">
    <w:abstractNumId w:val="51"/>
  </w:num>
  <w:num w:numId="75">
    <w:abstractNumId w:val="52"/>
  </w:num>
  <w:num w:numId="76">
    <w:abstractNumId w:val="52"/>
    <w:lvlOverride w:ilvl="0">
      <w:startOverride w:val="2"/>
    </w:lvlOverride>
  </w:num>
  <w:num w:numId="77">
    <w:abstractNumId w:val="49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suff w:val="tab"/>
        <w:lvlText w:val="%2)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8" w:hanging="2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8">
    <w:abstractNumId w:val="54"/>
  </w:num>
  <w:num w:numId="79">
    <w:abstractNumId w:val="53"/>
  </w:num>
  <w:num w:numId="80">
    <w:abstractNumId w:val="56"/>
  </w:num>
  <w:num w:numId="81">
    <w:abstractNumId w:val="55"/>
  </w:num>
  <w:num w:numId="82">
    <w:abstractNumId w:val="58"/>
  </w:num>
  <w:num w:numId="83">
    <w:abstractNumId w:val="57"/>
  </w:num>
  <w:num w:numId="84">
    <w:abstractNumId w:val="57"/>
    <w:lvlOverride w:ilvl="1">
      <w:startOverride w:val="2"/>
    </w:lvlOverride>
  </w:num>
  <w:num w:numId="85">
    <w:abstractNumId w:val="60"/>
  </w:num>
  <w:num w:numId="86">
    <w:abstractNumId w:val="59"/>
  </w:num>
  <w:num w:numId="87">
    <w:abstractNumId w:val="59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)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0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2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4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8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0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2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49" w:hanging="3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>
    <w:abstractNumId w:val="61"/>
  </w:num>
  <w:num w:numId="89">
    <w:abstractNumId w:val="59"/>
    <w:lvlOverride w:ilvl="1">
      <w:startOverride w:val="2"/>
    </w:lvlOverride>
  </w:num>
  <w:num w:numId="90">
    <w:abstractNumId w:val="63"/>
  </w:num>
  <w:num w:numId="91">
    <w:abstractNumId w:val="62"/>
  </w:num>
  <w:num w:numId="92">
    <w:abstractNumId w:val="57"/>
    <w:lvlOverride w:ilvl="1">
      <w:startOverride w:val="4"/>
    </w:lvlOverride>
  </w:num>
  <w:num w:numId="93">
    <w:abstractNumId w:val="65"/>
  </w:num>
  <w:num w:numId="94">
    <w:abstractNumId w:val="64"/>
  </w:num>
  <w:num w:numId="95">
    <w:abstractNumId w:val="64"/>
    <w:lvlOverride w:ilvl="0">
      <w:lvl w:ilvl="0">
        <w:start w:val="1"/>
        <w:numFmt w:val="decimal"/>
        <w:suff w:val="tab"/>
        <w:lvlText w:val="%1."/>
        <w:lvlJc w:val="left"/>
        <w:pPr>
          <w:ind w:left="93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>
    <w:abstractNumId w:val="67"/>
  </w:num>
  <w:num w:numId="97">
    <w:abstractNumId w:val="66"/>
  </w:num>
  <w:num w:numId="98">
    <w:abstractNumId w:val="68"/>
  </w:num>
  <w:num w:numId="99">
    <w:abstractNumId w:val="66"/>
    <w:lvlOverride w:ilvl="0">
      <w:lvl w:ilvl="0">
        <w:start w:val="1"/>
        <w:numFmt w:val="decimal"/>
        <w:suff w:val="tab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tab"/>
        <w:lvlText w:val="%2)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2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349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06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78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09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22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949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69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0">
    <w:abstractNumId w:val="70"/>
  </w:num>
  <w:num w:numId="101">
    <w:abstractNumId w:val="69"/>
  </w:num>
  <w:num w:numId="102">
    <w:abstractNumId w:val="64"/>
    <w:lvlOverride w:ilvl="0">
      <w:lvl w:ilvl="0">
        <w:start w:val="1"/>
        <w:numFmt w:val="decimal"/>
        <w:suff w:val="tab"/>
        <w:lvlText w:val="%1."/>
        <w:lvlJc w:val="left"/>
        <w:pPr>
          <w:ind w:left="93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8" w:hanging="28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8" w:hanging="20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8" w:hanging="28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8" w:hanging="28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8" w:hanging="20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8" w:hanging="28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8" w:hanging="28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8" w:hanging="20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3">
    <w:abstractNumId w:val="72"/>
  </w:num>
  <w:num w:numId="104">
    <w:abstractNumId w:val="71"/>
  </w:num>
  <w:num w:numId="105">
    <w:abstractNumId w:val="74"/>
  </w:num>
  <w:num w:numId="106">
    <w:abstractNumId w:val="73"/>
  </w:num>
  <w:num w:numId="107">
    <w:abstractNumId w:val="73"/>
    <w:lvlOverride w:ilvl="1">
      <w:startOverride w:val="2"/>
    </w:lvlOverride>
  </w:num>
  <w:num w:numId="108">
    <w:abstractNumId w:val="76"/>
  </w:num>
  <w:num w:numId="109">
    <w:abstractNumId w:val="75"/>
  </w:num>
  <w:num w:numId="110">
    <w:abstractNumId w:val="73"/>
    <w:lvlOverride w:ilvl="1">
      <w:startOverride w:val="3"/>
    </w:lvlOverride>
  </w:num>
  <w:num w:numId="111">
    <w:abstractNumId w:val="78"/>
  </w:num>
  <w:num w:numId="112">
    <w:abstractNumId w:val="77"/>
  </w:num>
  <w:num w:numId="113">
    <w:abstractNumId w:val="73"/>
    <w:lvlOverride w:ilvl="1">
      <w:startOverride w:val="4"/>
    </w:lvlOverride>
  </w:num>
  <w:num w:numId="114">
    <w:abstractNumId w:val="80"/>
  </w:num>
  <w:num w:numId="115">
    <w:abstractNumId w:val="79"/>
  </w:num>
  <w:num w:numId="116">
    <w:abstractNumId w:val="79"/>
    <w:lvlOverride w:ilvl="1">
      <w:startOverride w:val="2"/>
    </w:lvlOverride>
  </w:num>
  <w:num w:numId="117">
    <w:abstractNumId w:val="82"/>
  </w:num>
  <w:num w:numId="118">
    <w:abstractNumId w:val="81"/>
  </w:num>
  <w:num w:numId="119">
    <w:abstractNumId w:val="83"/>
  </w:num>
  <w:num w:numId="120">
    <w:abstractNumId w:val="81"/>
    <w:lvlOverride w:ilvl="1">
      <w:startOverride w:val="2"/>
    </w:lvlOverride>
  </w:num>
  <w:num w:numId="121">
    <w:abstractNumId w:val="84"/>
  </w:num>
  <w:num w:numId="122">
    <w:abstractNumId w:val="79"/>
    <w:lvlOverride w:ilvl="1">
      <w:startOverride w:val="4"/>
    </w:lvlOverride>
  </w:num>
  <w:num w:numId="123">
    <w:abstractNumId w:val="86"/>
  </w:num>
  <w:num w:numId="124">
    <w:abstractNumId w:val="85"/>
  </w:num>
  <w:num w:numId="125">
    <w:abstractNumId w:val="85"/>
    <w:lvlOverride w:ilvl="0">
      <w:startOverride w:val="2"/>
    </w:lvlOverride>
  </w:num>
  <w:num w:numId="126">
    <w:abstractNumId w:val="88"/>
  </w:num>
  <w:num w:numId="127">
    <w:abstractNumId w:val="87"/>
  </w:num>
  <w:num w:numId="128">
    <w:abstractNumId w:val="87"/>
    <w:lvlOverride w:ilvl="0">
      <w:lvl w:ilvl="0">
        <w:start w:val="1"/>
        <w:numFmt w:val="decimal"/>
        <w:suff w:val="tab"/>
        <w:lvlText w:val="%1."/>
        <w:lvlJc w:val="left"/>
        <w:pPr>
          <w:ind w:left="93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9">
    <w:abstractNumId w:val="90"/>
  </w:num>
  <w:num w:numId="130">
    <w:abstractNumId w:val="89"/>
  </w:num>
  <w:num w:numId="131">
    <w:abstractNumId w:val="91"/>
  </w:num>
  <w:num w:numId="132">
    <w:abstractNumId w:val="89"/>
    <w:lvlOverride w:ilvl="1">
      <w:startOverride w:val="2"/>
    </w:lvlOverride>
  </w:num>
  <w:num w:numId="133">
    <w:abstractNumId w:val="93"/>
  </w:num>
  <w:num w:numId="134">
    <w:abstractNumId w:val="92"/>
  </w:num>
  <w:num w:numId="135">
    <w:abstractNumId w:val="87"/>
    <w:lvlOverride w:ilvl="0">
      <w:lvl w:ilvl="0">
        <w:start w:val="1"/>
        <w:numFmt w:val="decimal"/>
        <w:suff w:val="tab"/>
        <w:lvlText w:val="%1."/>
        <w:lvlJc w:val="left"/>
        <w:pPr>
          <w:ind w:left="936" w:hanging="57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tab"/>
        <w:lvlText w:val="%2."/>
        <w:lvlJc w:val="left"/>
        <w:pPr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0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72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244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16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38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460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532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6">
    <w:abstractNumId w:val="95"/>
  </w:num>
  <w:num w:numId="137">
    <w:abstractNumId w:val="94"/>
  </w:num>
  <w:num w:numId="138">
    <w:abstractNumId w:val="94"/>
    <w:lvlOverride w:ilvl="0">
      <w:startOverride w:val="2"/>
    </w:lvlOverride>
  </w:num>
  <w:num w:numId="139">
    <w:abstractNumId w:val="97"/>
  </w:num>
  <w:num w:numId="140">
    <w:abstractNumId w:val="96"/>
  </w:num>
  <w:num w:numId="141">
    <w:abstractNumId w:val="96"/>
    <w:lvlOverride w:ilvl="1">
      <w:startOverride w:val="2"/>
    </w:lvlOverride>
  </w:num>
  <w:num w:numId="142">
    <w:abstractNumId w:val="96"/>
    <w:lvlOverride w:ilvl="1">
      <w:startOverride w:val="3"/>
    </w:lvlOverride>
  </w:num>
  <w:num w:numId="143">
    <w:abstractNumId w:val="99"/>
  </w:num>
  <w:num w:numId="144">
    <w:abstractNumId w:val="98"/>
  </w:num>
  <w:num w:numId="145">
    <w:abstractNumId w:val="100"/>
  </w:num>
  <w:num w:numId="146">
    <w:abstractNumId w:val="98"/>
    <w:lvlOverride w:ilvl="0">
      <w:startOverride w:val="2"/>
    </w:lvlOverride>
  </w:num>
  <w:num w:numId="147">
    <w:abstractNumId w:val="102"/>
  </w:num>
  <w:num w:numId="148">
    <w:abstractNumId w:val="101"/>
  </w:num>
  <w:num w:numId="149">
    <w:abstractNumId w:val="96"/>
    <w:lvlOverride w:ilvl="1">
      <w:startOverride w:val="4"/>
    </w:lvlOverride>
  </w:num>
  <w:num w:numId="150">
    <w:abstractNumId w:val="104"/>
  </w:num>
  <w:num w:numId="151">
    <w:abstractNumId w:val="103"/>
  </w:num>
  <w:num w:numId="152">
    <w:abstractNumId w:val="103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7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99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14" w:hanging="1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3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5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74" w:hanging="1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59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1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34" w:hanging="1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3">
    <w:abstractNumId w:val="106"/>
  </w:num>
  <w:num w:numId="154">
    <w:abstractNumId w:val="105"/>
  </w:num>
  <w:num w:numId="155">
    <w:abstractNumId w:val="105"/>
    <w:lvlOverride w:ilvl="0">
      <w:startOverride w:val="2"/>
    </w:lvlOverride>
  </w:num>
  <w:num w:numId="156">
    <w:abstractNumId w:val="108"/>
  </w:num>
  <w:num w:numId="157">
    <w:abstractNumId w:val="107"/>
  </w:num>
  <w:num w:numId="158">
    <w:abstractNumId w:val="109"/>
  </w:num>
  <w:num w:numId="159">
    <w:abstractNumId w:val="109"/>
    <w:lvlOverride w:ilvl="0">
      <w:lvl w:ilvl="0">
        <w:start w:val="1"/>
        <w:numFmt w:val="decimalEnclosedCircle"/>
        <w:suff w:val="tab"/>
        <w:lvlText w:val="%1"/>
        <w:lvlJc w:val="left"/>
        <w:pPr>
          <w:tabs>
            <w:tab w:val="left" w:pos="42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102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174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2462" w:hanging="28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318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390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</w:tabs>
          <w:ind w:left="4622" w:hanging="28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534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</w:tabs>
          <w:ind w:left="6062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6782" w:hanging="28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0">
    <w:abstractNumId w:val="107"/>
    <w:lvlOverride w:ilvl="1">
      <w:startOverride w:val="2"/>
    </w:lvlOverride>
  </w:num>
  <w:num w:numId="161">
    <w:abstractNumId w:val="110"/>
  </w:num>
  <w:num w:numId="162">
    <w:abstractNumId w:val="110"/>
    <w:lvlOverride w:ilvl="0">
      <w:lvl w:ilvl="0">
        <w:start w:val="1"/>
        <w:numFmt w:val="decimalEnclosedCircle"/>
        <w:suff w:val="tab"/>
        <w:lvlText w:val="%1"/>
        <w:lvlJc w:val="left"/>
        <w:pPr>
          <w:tabs>
            <w:tab w:val="left" w:pos="42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99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171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2433" w:hanging="3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315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387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4593" w:hanging="3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531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</w:tabs>
          <w:ind w:left="6033" w:hanging="36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</w:tabs>
          <w:ind w:left="6753" w:hanging="3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63">
    <w:abstractNumId w:val="105"/>
    <w:lvlOverride w:ilvl="0">
      <w:startOverride w:val="4"/>
    </w:lvlOverride>
  </w:num>
  <w:num w:numId="164">
    <w:abstractNumId w:val="105"/>
    <w:lvlOverride w:ilvl="0">
      <w:startOverride w:val="5"/>
    </w:lvlOverride>
  </w:num>
  <w:num w:numId="165">
    <w:abstractNumId w:val="112"/>
  </w:num>
  <w:num w:numId="166">
    <w:abstractNumId w:val="111"/>
  </w:num>
  <w:num w:numId="167">
    <w:abstractNumId w:val="114"/>
  </w:num>
  <w:num w:numId="168">
    <w:abstractNumId w:val="113"/>
  </w:num>
  <w:num w:numId="169">
    <w:abstractNumId w:val="113"/>
    <w:lvlOverride w:ilvl="1">
      <w:startOverride w:val="2"/>
    </w:lvlOverride>
  </w:num>
  <w:num w:numId="170">
    <w:abstractNumId w:val="116"/>
  </w:num>
  <w:num w:numId="171">
    <w:abstractNumId w:val="115"/>
  </w:num>
  <w:num w:numId="172">
    <w:abstractNumId w:val="117"/>
  </w:num>
  <w:num w:numId="173">
    <w:abstractNumId w:val="115"/>
    <w:lvlOverride w:ilvl="1">
      <w:startOverride w:val="2"/>
    </w:lvlOverride>
  </w:num>
  <w:num w:numId="174">
    <w:abstractNumId w:val="119"/>
  </w:num>
  <w:num w:numId="175">
    <w:abstractNumId w:val="118"/>
  </w:num>
  <w:num w:numId="176">
    <w:abstractNumId w:val="113"/>
    <w:lvlOverride w:ilvl="1">
      <w:startOverride w:val="3"/>
    </w:lvlOverride>
  </w:num>
  <w:num w:numId="177">
    <w:abstractNumId w:val="121"/>
  </w:num>
  <w:num w:numId="178">
    <w:abstractNumId w:val="120"/>
  </w:num>
  <w:num w:numId="179">
    <w:abstractNumId w:val="120"/>
    <w:lvlOverride w:ilvl="0">
      <w:startOverride w:val="2"/>
    </w:lvlOverride>
  </w:num>
  <w:num w:numId="180">
    <w:abstractNumId w:val="123"/>
  </w:num>
  <w:num w:numId="181">
    <w:abstractNumId w:val="122"/>
  </w:num>
  <w:num w:numId="182">
    <w:abstractNumId w:val="122"/>
    <w:lvlOverride w:ilvl="1">
      <w:startOverride w:val="2"/>
    </w:lvlOverride>
  </w:num>
  <w:num w:numId="183">
    <w:abstractNumId w:val="125"/>
  </w:num>
  <w:num w:numId="184">
    <w:abstractNumId w:val="124"/>
  </w:num>
  <w:num w:numId="185">
    <w:abstractNumId w:val="126"/>
  </w:num>
  <w:num w:numId="186">
    <w:abstractNumId w:val="124"/>
    <w:lvlOverride w:ilvl="1">
      <w:startOverride w:val="2"/>
    </w:lvlOverride>
  </w:num>
  <w:num w:numId="187">
    <w:abstractNumId w:val="128"/>
  </w:num>
  <w:num w:numId="188">
    <w:abstractNumId w:val="127"/>
  </w:num>
  <w:num w:numId="189">
    <w:abstractNumId w:val="122"/>
    <w:lvlOverride w:ilvl="1">
      <w:startOverride w:val="4"/>
    </w:lvlOverride>
  </w:num>
  <w:num w:numId="190">
    <w:abstractNumId w:val="130"/>
  </w:num>
  <w:num w:numId="191">
    <w:abstractNumId w:val="129"/>
  </w:num>
  <w:num w:numId="192">
    <w:abstractNumId w:val="129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284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04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28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24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0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444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72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164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44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884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1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04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88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24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600" w:hanging="5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044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3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3">
    <w:abstractNumId w:val="129"/>
    <w:lvlOverride w:ilvl="0">
      <w:startOverride w:val="2"/>
    </w:lvlOverride>
  </w:num>
  <w:num w:numId="194">
    <w:abstractNumId w:val="129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284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7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04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39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24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16" w:hanging="5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444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3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164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5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884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276" w:hanging="5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04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99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24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16" w:hanging="6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044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36" w:hanging="5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5">
    <w:abstractNumId w:val="132"/>
  </w:num>
  <w:num w:numId="196">
    <w:abstractNumId w:val="131"/>
  </w:num>
  <w:num w:numId="197">
    <w:abstractNumId w:val="131"/>
    <w:lvlOverride w:ilvl="1">
      <w:startOverride w:val="2"/>
    </w:lvlOverride>
  </w:num>
  <w:num w:numId="198">
    <w:abstractNumId w:val="134"/>
  </w:num>
  <w:num w:numId="199">
    <w:abstractNumId w:val="133"/>
  </w:num>
  <w:num w:numId="200">
    <w:abstractNumId w:val="131"/>
    <w:lvlOverride w:ilvl="1">
      <w:startOverride w:val="4"/>
    </w:lvlOverride>
  </w:num>
  <w:num w:numId="201">
    <w:abstractNumId w:val="136"/>
  </w:num>
  <w:num w:numId="202">
    <w:abstractNumId w:val="135"/>
  </w:num>
  <w:num w:numId="203">
    <w:abstractNumId w:val="135"/>
    <w:lvlOverride w:ilvl="0">
      <w:lvl w:ilvl="0">
        <w:start w:val="1"/>
        <w:numFmt w:val="decimal"/>
        <w:suff w:val="tab"/>
        <w:lvlText w:val="%1."/>
        <w:lvlJc w:val="left"/>
        <w:pPr>
          <w:ind w:left="90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0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2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4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16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8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0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2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4">
    <w:abstractNumId w:val="135"/>
    <w:lvlOverride w:ilvl="0">
      <w:lvl w:ilvl="0">
        <w:start w:val="1"/>
        <w:numFmt w:val="decimal"/>
        <w:suff w:val="tab"/>
        <w:lvlText w:val="%1."/>
        <w:lvlJc w:val="left"/>
        <w:pPr>
          <w:ind w:left="900" w:hanging="5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suff w:val="tab"/>
        <w:lvlText w:val="%2."/>
        <w:lvlJc w:val="left"/>
        <w:pPr>
          <w:ind w:left="2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00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72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244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16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388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4604" w:hanging="28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5324" w:hanging="20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5">
    <w:abstractNumId w:val="135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5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7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nothing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90" w:hanging="1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1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3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nothing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0" w:hanging="1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7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9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nothing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810" w:hanging="1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Рубрика">
    <w:name w:val="Рубрика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7"/>
      </w:numPr>
    </w:pPr>
  </w:style>
  <w:style w:type="numbering" w:styleId="Импортированный стиль 4">
    <w:name w:val="Импортированный стиль 4"/>
    <w:pPr>
      <w:numPr>
        <w:numId w:val="9"/>
      </w:numPr>
    </w:pPr>
  </w:style>
  <w:style w:type="numbering" w:styleId="Импортированный стиль 5">
    <w:name w:val="Импортированный стиль 5"/>
    <w:pPr>
      <w:numPr>
        <w:numId w:val="12"/>
      </w:numPr>
    </w:pPr>
  </w:style>
  <w:style w:type="numbering" w:styleId="Импортированный стиль 6">
    <w:name w:val="Импортированный стиль 6"/>
    <w:pPr>
      <w:numPr>
        <w:numId w:val="15"/>
      </w:numPr>
    </w:pPr>
  </w:style>
  <w:style w:type="numbering" w:styleId="Импортированный стиль 7">
    <w:name w:val="Импортированный стиль 7"/>
    <w:pPr>
      <w:numPr>
        <w:numId w:val="17"/>
      </w:numPr>
    </w:pPr>
  </w:style>
  <w:style w:type="numbering" w:styleId="Импортированный стиль 8">
    <w:name w:val="Импортированный стиль 8"/>
    <w:pPr>
      <w:numPr>
        <w:numId w:val="19"/>
      </w:numPr>
    </w:pPr>
  </w:style>
  <w:style w:type="numbering" w:styleId="Импортированный стиль 9">
    <w:name w:val="Импортированный стиль 9"/>
    <w:pPr>
      <w:numPr>
        <w:numId w:val="22"/>
      </w:numPr>
    </w:pPr>
  </w:style>
  <w:style w:type="numbering" w:styleId="Импортированный стиль 10">
    <w:name w:val="Импортированный стиль 10"/>
    <w:pPr>
      <w:numPr>
        <w:numId w:val="25"/>
      </w:numPr>
    </w:pPr>
  </w:style>
  <w:style w:type="numbering" w:styleId="Импортированный стиль 13">
    <w:name w:val="Импортированный стиль 13"/>
    <w:pPr>
      <w:numPr>
        <w:numId w:val="33"/>
      </w:numPr>
    </w:pPr>
  </w:style>
  <w:style w:type="numbering" w:styleId="Импортированный стиль 14">
    <w:name w:val="Импортированный стиль 14"/>
    <w:pPr>
      <w:numPr>
        <w:numId w:val="35"/>
      </w:numPr>
    </w:pPr>
  </w:style>
  <w:style w:type="numbering" w:styleId="Импортированный стиль 15">
    <w:name w:val="Импортированный стиль 15"/>
    <w:pPr>
      <w:numPr>
        <w:numId w:val="38"/>
      </w:numPr>
    </w:pPr>
  </w:style>
  <w:style w:type="numbering" w:styleId="Импортированный стиль 17">
    <w:name w:val="Импортированный стиль 17"/>
    <w:pPr>
      <w:numPr>
        <w:numId w:val="42"/>
      </w:numPr>
    </w:pPr>
  </w:style>
  <w:style w:type="numbering" w:styleId="Импортированный стиль 18">
    <w:name w:val="Импортированный стиль 18"/>
    <w:pPr>
      <w:numPr>
        <w:numId w:val="46"/>
      </w:numPr>
    </w:pPr>
  </w:style>
  <w:style w:type="numbering" w:styleId="Импортированный стиль 19">
    <w:name w:val="Импортированный стиль 19"/>
    <w:pPr>
      <w:numPr>
        <w:numId w:val="49"/>
      </w:numPr>
    </w:pPr>
  </w:style>
  <w:style w:type="numbering" w:styleId="Импортированный стиль 20">
    <w:name w:val="Импортированный стиль 20"/>
    <w:pPr>
      <w:numPr>
        <w:numId w:val="53"/>
      </w:numPr>
    </w:pPr>
  </w:style>
  <w:style w:type="numbering" w:styleId="Импортированный стиль 21">
    <w:name w:val="Импортированный стиль 21"/>
    <w:pPr>
      <w:numPr>
        <w:numId w:val="55"/>
      </w:numPr>
    </w:pPr>
  </w:style>
  <w:style w:type="numbering" w:styleId="Импортированный стиль 22">
    <w:name w:val="Импортированный стиль 22"/>
    <w:pPr>
      <w:numPr>
        <w:numId w:val="58"/>
      </w:numPr>
    </w:pPr>
  </w:style>
  <w:style w:type="numbering" w:styleId="Импортированный стиль 23">
    <w:name w:val="Импортированный стиль 23"/>
    <w:pPr>
      <w:numPr>
        <w:numId w:val="60"/>
      </w:numPr>
    </w:pPr>
  </w:style>
  <w:style w:type="numbering" w:styleId="Импортированный стиль 24">
    <w:name w:val="Импортированный стиль 24"/>
    <w:pPr>
      <w:numPr>
        <w:numId w:val="63"/>
      </w:numPr>
    </w:pPr>
  </w:style>
  <w:style w:type="numbering" w:styleId="Импортированный стиль 25">
    <w:name w:val="Импортированный стиль 25"/>
    <w:pPr>
      <w:numPr>
        <w:numId w:val="66"/>
      </w:numPr>
    </w:pPr>
  </w:style>
  <w:style w:type="numbering" w:styleId="Импортированный стиль 26">
    <w:name w:val="Импортированный стиль 26"/>
    <w:pPr>
      <w:numPr>
        <w:numId w:val="71"/>
      </w:numPr>
    </w:pPr>
  </w:style>
  <w:style w:type="numbering" w:styleId="Импортированный стиль 28">
    <w:name w:val="Импортированный стиль 28"/>
    <w:pPr>
      <w:numPr>
        <w:numId w:val="78"/>
      </w:numPr>
    </w:pPr>
  </w:style>
  <w:style w:type="numbering" w:styleId="Импортированный стиль 29">
    <w:name w:val="Импортированный стиль 29"/>
    <w:pPr>
      <w:numPr>
        <w:numId w:val="80"/>
      </w:numPr>
    </w:pPr>
  </w:style>
  <w:style w:type="numbering" w:styleId="Импортированный стиль 30">
    <w:name w:val="Импортированный стиль 30"/>
    <w:pPr>
      <w:numPr>
        <w:numId w:val="82"/>
      </w:numPr>
    </w:pPr>
  </w:style>
  <w:style w:type="numbering" w:styleId="Импортированный стиль 31">
    <w:name w:val="Импортированный стиль 31"/>
    <w:pPr>
      <w:numPr>
        <w:numId w:val="85"/>
      </w:numPr>
    </w:pPr>
  </w:style>
  <w:style w:type="numbering" w:styleId="Импортированный стиль 33">
    <w:name w:val="Импортированный стиль 33"/>
    <w:pPr>
      <w:numPr>
        <w:numId w:val="90"/>
      </w:numPr>
    </w:pPr>
  </w:style>
  <w:style w:type="numbering" w:styleId="Импортированный стиль 34">
    <w:name w:val="Импортированный стиль 34"/>
    <w:pPr>
      <w:numPr>
        <w:numId w:val="93"/>
      </w:numPr>
    </w:pPr>
  </w:style>
  <w:style w:type="numbering" w:styleId="Импортированный стиль 35">
    <w:name w:val="Импортированный стиль 35"/>
    <w:pPr>
      <w:numPr>
        <w:numId w:val="96"/>
      </w:numPr>
    </w:pPr>
  </w:style>
  <w:style w:type="numbering" w:styleId="Импортированный стиль 37">
    <w:name w:val="Импортированный стиль 37"/>
    <w:pPr>
      <w:numPr>
        <w:numId w:val="100"/>
      </w:numPr>
    </w:pPr>
  </w:style>
  <w:style w:type="numbering" w:styleId="Импортированный стиль 38">
    <w:name w:val="Импортированный стиль 38"/>
    <w:pPr>
      <w:numPr>
        <w:numId w:val="103"/>
      </w:numPr>
    </w:pPr>
  </w:style>
  <w:style w:type="numbering" w:styleId="Импортированный стиль 39">
    <w:name w:val="Импортированный стиль 39"/>
    <w:pPr>
      <w:numPr>
        <w:numId w:val="105"/>
      </w:numPr>
    </w:pPr>
  </w:style>
  <w:style w:type="numbering" w:styleId="Импортированный стиль 40">
    <w:name w:val="Импортированный стиль 40"/>
    <w:pPr>
      <w:numPr>
        <w:numId w:val="108"/>
      </w:numPr>
    </w:pPr>
  </w:style>
  <w:style w:type="numbering" w:styleId="Импортированный стиль 41">
    <w:name w:val="Импортированный стиль 41"/>
    <w:pPr>
      <w:numPr>
        <w:numId w:val="111"/>
      </w:numPr>
    </w:pPr>
  </w:style>
  <w:style w:type="numbering" w:styleId="Импортированный стиль 42">
    <w:name w:val="Импортированный стиль 42"/>
    <w:pPr>
      <w:numPr>
        <w:numId w:val="114"/>
      </w:numPr>
    </w:pPr>
  </w:style>
  <w:style w:type="numbering" w:styleId="Импортированный стиль 43">
    <w:name w:val="Импортированный стиль 43"/>
    <w:pPr>
      <w:numPr>
        <w:numId w:val="117"/>
      </w:numPr>
    </w:pPr>
  </w:style>
  <w:style w:type="numbering" w:styleId="Импортированный стиль 46">
    <w:name w:val="Импортированный стиль 46"/>
    <w:pPr>
      <w:numPr>
        <w:numId w:val="123"/>
      </w:numPr>
    </w:pPr>
  </w:style>
  <w:style w:type="numbering" w:styleId="Импортированный стиль 47">
    <w:name w:val="Импортированный стиль 47"/>
    <w:pPr>
      <w:numPr>
        <w:numId w:val="126"/>
      </w:numPr>
    </w:pPr>
  </w:style>
  <w:style w:type="numbering" w:styleId="Импортированный стиль 48">
    <w:name w:val="Импортированный стиль 48"/>
    <w:pPr>
      <w:numPr>
        <w:numId w:val="129"/>
      </w:numPr>
    </w:pPr>
  </w:style>
  <w:style w:type="numbering" w:styleId="Импортированный стиль 50">
    <w:name w:val="Импортированный стиль 50"/>
    <w:pPr>
      <w:numPr>
        <w:numId w:val="133"/>
      </w:numPr>
    </w:pPr>
  </w:style>
  <w:style w:type="numbering" w:styleId="Импортированный стиль 51">
    <w:name w:val="Импортированный стиль 51"/>
    <w:pPr>
      <w:numPr>
        <w:numId w:val="136"/>
      </w:numPr>
    </w:pPr>
  </w:style>
  <w:style w:type="numbering" w:styleId="Импортированный стиль 52">
    <w:name w:val="Импортированный стиль 52"/>
    <w:pPr>
      <w:numPr>
        <w:numId w:val="139"/>
      </w:numPr>
    </w:pPr>
  </w:style>
  <w:style w:type="numbering" w:styleId="Импортированный стиль 53">
    <w:name w:val="Импортированный стиль 53"/>
    <w:pPr>
      <w:numPr>
        <w:numId w:val="143"/>
      </w:numPr>
    </w:pPr>
  </w:style>
  <w:style w:type="numbering" w:styleId="Импортированный стиль 55">
    <w:name w:val="Импортированный стиль 55"/>
    <w:pPr>
      <w:numPr>
        <w:numId w:val="147"/>
      </w:numPr>
    </w:pPr>
  </w:style>
  <w:style w:type="numbering" w:styleId="Импортированный стиль 56">
    <w:name w:val="Импортированный стиль 56"/>
    <w:pPr>
      <w:numPr>
        <w:numId w:val="150"/>
      </w:numPr>
    </w:pPr>
  </w:style>
  <w:style w:type="numbering" w:styleId="Импортированный стиль 57">
    <w:name w:val="Импортированный стиль 57"/>
    <w:pPr>
      <w:numPr>
        <w:numId w:val="153"/>
      </w:numPr>
    </w:pPr>
  </w:style>
  <w:style w:type="numbering" w:styleId="Импортированный стиль 58">
    <w:name w:val="Импортированный стиль 58"/>
    <w:pPr>
      <w:numPr>
        <w:numId w:val="156"/>
      </w:numPr>
    </w:pPr>
  </w:style>
  <w:style w:type="numbering" w:styleId="Импортированный стиль 61">
    <w:name w:val="Импортированный стиль 61"/>
    <w:pPr>
      <w:numPr>
        <w:numId w:val="165"/>
      </w:numPr>
    </w:pPr>
  </w:style>
  <w:style w:type="numbering" w:styleId="Импортированный стиль 62">
    <w:name w:val="Импортированный стиль 62"/>
    <w:pPr>
      <w:numPr>
        <w:numId w:val="167"/>
      </w:numPr>
    </w:pPr>
  </w:style>
  <w:style w:type="numbering" w:styleId="Импортированный стиль 63">
    <w:name w:val="Импортированный стиль 63"/>
    <w:pPr>
      <w:numPr>
        <w:numId w:val="170"/>
      </w:numPr>
    </w:pPr>
  </w:style>
  <w:style w:type="numbering" w:styleId="Импортированный стиль 65">
    <w:name w:val="Импортированный стиль 65"/>
    <w:pPr>
      <w:numPr>
        <w:numId w:val="174"/>
      </w:numPr>
    </w:pPr>
  </w:style>
  <w:style w:type="numbering" w:styleId="Импортированный стиль 66">
    <w:name w:val="Импортированный стиль 66"/>
    <w:pPr>
      <w:numPr>
        <w:numId w:val="177"/>
      </w:numPr>
    </w:pPr>
  </w:style>
  <w:style w:type="numbering" w:styleId="Импортированный стиль 67">
    <w:name w:val="Импортированный стиль 67"/>
    <w:pPr>
      <w:numPr>
        <w:numId w:val="180"/>
      </w:numPr>
    </w:pPr>
  </w:style>
  <w:style w:type="numbering" w:styleId="Импортированный стиль 68">
    <w:name w:val="Импортированный стиль 68"/>
    <w:pPr>
      <w:numPr>
        <w:numId w:val="183"/>
      </w:numPr>
    </w:pPr>
  </w:style>
  <w:style w:type="numbering" w:styleId="Импортированный стиль 70">
    <w:name w:val="Импортированный стиль 70"/>
    <w:pPr>
      <w:numPr>
        <w:numId w:val="187"/>
      </w:numPr>
    </w:pPr>
  </w:style>
  <w:style w:type="numbering" w:styleId="Импортированный стиль 71">
    <w:name w:val="Импортированный стиль 71"/>
    <w:pPr>
      <w:numPr>
        <w:numId w:val="190"/>
      </w:numPr>
    </w:pPr>
  </w:style>
  <w:style w:type="numbering" w:styleId="Импортированный стиль 72">
    <w:name w:val="Импортированный стиль 72"/>
    <w:pPr>
      <w:numPr>
        <w:numId w:val="195"/>
      </w:numPr>
    </w:pPr>
  </w:style>
  <w:style w:type="numbering" w:styleId="Импортированный стиль 73">
    <w:name w:val="Импортированный стиль 73"/>
    <w:pPr>
      <w:numPr>
        <w:numId w:val="198"/>
      </w:numPr>
    </w:pPr>
  </w:style>
  <w:style w:type="numbering" w:styleId="Импортированный стиль 74">
    <w:name w:val="Импортированный стиль 74"/>
    <w:pPr>
      <w:numPr>
        <w:numId w:val="20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1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.jpe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3.jpeg"/><Relationship Id="rId49" Type="http://schemas.openxmlformats.org/officeDocument/2006/relationships/image" Target="media/image41.png"/><Relationship Id="rId50" Type="http://schemas.openxmlformats.org/officeDocument/2006/relationships/image" Target="media/image4.jpeg"/><Relationship Id="rId51" Type="http://schemas.openxmlformats.org/officeDocument/2006/relationships/image" Target="media/image5.jpeg"/><Relationship Id="rId52" Type="http://schemas.openxmlformats.org/officeDocument/2006/relationships/image" Target="media/image6.jpeg"/><Relationship Id="rId53" Type="http://schemas.openxmlformats.org/officeDocument/2006/relationships/image" Target="media/image7.jpe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8.jpeg"/><Relationship Id="rId66" Type="http://schemas.openxmlformats.org/officeDocument/2006/relationships/image" Target="media/image9.jpe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10.jpeg"/><Relationship Id="rId72" Type="http://schemas.openxmlformats.org/officeDocument/2006/relationships/image" Target="media/image11.jpeg"/><Relationship Id="rId73" Type="http://schemas.openxmlformats.org/officeDocument/2006/relationships/image" Target="media/image57.png"/><Relationship Id="rId74" Type="http://schemas.openxmlformats.org/officeDocument/2006/relationships/image" Target="media/image12.jpe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13.jpeg"/><Relationship Id="rId84" Type="http://schemas.openxmlformats.org/officeDocument/2006/relationships/image" Target="media/image14.jpeg"/><Relationship Id="rId85" Type="http://schemas.openxmlformats.org/officeDocument/2006/relationships/image" Target="media/image66.png"/><Relationship Id="rId86" Type="http://schemas.openxmlformats.org/officeDocument/2006/relationships/image" Target="media/image15.jpeg"/><Relationship Id="rId87" Type="http://schemas.openxmlformats.org/officeDocument/2006/relationships/image" Target="media/image16.jpeg"/><Relationship Id="rId88" Type="http://schemas.openxmlformats.org/officeDocument/2006/relationships/image" Target="media/image67.png"/><Relationship Id="rId89" Type="http://schemas.openxmlformats.org/officeDocument/2006/relationships/image" Target="media/image68.png"/><Relationship Id="rId90" Type="http://schemas.openxmlformats.org/officeDocument/2006/relationships/image" Target="media/image69.png"/><Relationship Id="rId91" Type="http://schemas.openxmlformats.org/officeDocument/2006/relationships/image" Target="media/image70.png"/><Relationship Id="rId92" Type="http://schemas.openxmlformats.org/officeDocument/2006/relationships/image" Target="media/image17.jpeg"/><Relationship Id="rId93" Type="http://schemas.openxmlformats.org/officeDocument/2006/relationships/image" Target="media/image71.png"/><Relationship Id="rId94" Type="http://schemas.openxmlformats.org/officeDocument/2006/relationships/image" Target="media/image18.jpeg"/><Relationship Id="rId95" Type="http://schemas.openxmlformats.org/officeDocument/2006/relationships/image" Target="media/image72.png"/><Relationship Id="rId96" Type="http://schemas.openxmlformats.org/officeDocument/2006/relationships/image" Target="media/image19.jpeg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image" Target="media/image75.png"/><Relationship Id="rId100" Type="http://schemas.openxmlformats.org/officeDocument/2006/relationships/image" Target="media/image76.png"/><Relationship Id="rId101" Type="http://schemas.openxmlformats.org/officeDocument/2006/relationships/image" Target="media/image77.png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20.jpeg"/><Relationship Id="rId115" Type="http://schemas.openxmlformats.org/officeDocument/2006/relationships/image" Target="media/image90.png"/><Relationship Id="rId116" Type="http://schemas.openxmlformats.org/officeDocument/2006/relationships/image" Target="media/image91.png"/><Relationship Id="rId117" Type="http://schemas.openxmlformats.org/officeDocument/2006/relationships/image" Target="media/image92.png"/><Relationship Id="rId118" Type="http://schemas.openxmlformats.org/officeDocument/2006/relationships/image" Target="media/image93.png"/><Relationship Id="rId119" Type="http://schemas.openxmlformats.org/officeDocument/2006/relationships/image" Target="media/image94.png"/><Relationship Id="rId120" Type="http://schemas.openxmlformats.org/officeDocument/2006/relationships/image" Target="media/image21.jpeg"/><Relationship Id="rId121" Type="http://schemas.openxmlformats.org/officeDocument/2006/relationships/image" Target="media/image22.jpeg"/><Relationship Id="rId122" Type="http://schemas.openxmlformats.org/officeDocument/2006/relationships/image" Target="media/image95.png"/><Relationship Id="rId123" Type="http://schemas.openxmlformats.org/officeDocument/2006/relationships/image" Target="media/image96.png"/><Relationship Id="rId124" Type="http://schemas.openxmlformats.org/officeDocument/2006/relationships/image" Target="media/image97.png"/><Relationship Id="rId125" Type="http://schemas.openxmlformats.org/officeDocument/2006/relationships/image" Target="media/image98.png"/><Relationship Id="rId126" Type="http://schemas.openxmlformats.org/officeDocument/2006/relationships/image" Target="media/image99.png"/><Relationship Id="rId127" Type="http://schemas.openxmlformats.org/officeDocument/2006/relationships/image" Target="media/image100.png"/><Relationship Id="rId128" Type="http://schemas.openxmlformats.org/officeDocument/2006/relationships/image" Target="media/image101.png"/><Relationship Id="rId129" Type="http://schemas.openxmlformats.org/officeDocument/2006/relationships/image" Target="media/image102.png"/><Relationship Id="rId130" Type="http://schemas.openxmlformats.org/officeDocument/2006/relationships/image" Target="media/image103.png"/><Relationship Id="rId131" Type="http://schemas.openxmlformats.org/officeDocument/2006/relationships/image" Target="media/image104.png"/><Relationship Id="rId132" Type="http://schemas.openxmlformats.org/officeDocument/2006/relationships/image" Target="media/image105.png"/><Relationship Id="rId133" Type="http://schemas.openxmlformats.org/officeDocument/2006/relationships/image" Target="media/image106.png"/><Relationship Id="rId134" Type="http://schemas.openxmlformats.org/officeDocument/2006/relationships/image" Target="media/image107.png"/><Relationship Id="rId135" Type="http://schemas.openxmlformats.org/officeDocument/2006/relationships/image" Target="media/image108.png"/><Relationship Id="rId136" Type="http://schemas.openxmlformats.org/officeDocument/2006/relationships/image" Target="media/image109.png"/><Relationship Id="rId137" Type="http://schemas.openxmlformats.org/officeDocument/2006/relationships/image" Target="media/image110.png"/><Relationship Id="rId138" Type="http://schemas.openxmlformats.org/officeDocument/2006/relationships/image" Target="media/image23.jpeg"/><Relationship Id="rId139" Type="http://schemas.openxmlformats.org/officeDocument/2006/relationships/image" Target="media/image111.png"/><Relationship Id="rId140" Type="http://schemas.openxmlformats.org/officeDocument/2006/relationships/image" Target="media/image24.jpeg"/><Relationship Id="rId141" Type="http://schemas.openxmlformats.org/officeDocument/2006/relationships/image" Target="media/image112.png"/><Relationship Id="rId142" Type="http://schemas.openxmlformats.org/officeDocument/2006/relationships/image" Target="media/image113.png"/><Relationship Id="rId143" Type="http://schemas.openxmlformats.org/officeDocument/2006/relationships/image" Target="media/image114.png"/><Relationship Id="rId144" Type="http://schemas.openxmlformats.org/officeDocument/2006/relationships/image" Target="media/image115.png"/><Relationship Id="rId145" Type="http://schemas.openxmlformats.org/officeDocument/2006/relationships/image" Target="media/image25.jpeg"/><Relationship Id="rId146" Type="http://schemas.openxmlformats.org/officeDocument/2006/relationships/image" Target="media/image116.png"/><Relationship Id="rId147" Type="http://schemas.openxmlformats.org/officeDocument/2006/relationships/image" Target="media/image117.png"/><Relationship Id="rId148" Type="http://schemas.openxmlformats.org/officeDocument/2006/relationships/image" Target="media/image118.png"/><Relationship Id="rId149" Type="http://schemas.openxmlformats.org/officeDocument/2006/relationships/image" Target="media/image26.jpeg"/><Relationship Id="rId150" Type="http://schemas.openxmlformats.org/officeDocument/2006/relationships/image" Target="media/image119.png"/><Relationship Id="rId151" Type="http://schemas.openxmlformats.org/officeDocument/2006/relationships/numbering" Target="numbering.xml"/><Relationship Id="rId15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